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2881" w:rsidRDefault="00271015" w:rsidP="00052881">
      <w:pPr>
        <w:spacing w:line="360" w:lineRule="auto"/>
        <w:jc w:val="both"/>
      </w:pPr>
      <w:r w:rsidRPr="00333416">
        <w:rPr>
          <w:szCs w:val="28"/>
        </w:rPr>
        <w:tab/>
        <w:t xml:space="preserve"> </w:t>
      </w:r>
    </w:p>
    <w:p w:rsidR="00BE5614" w:rsidRDefault="00BE5614" w:rsidP="00052881">
      <w:pPr>
        <w:pStyle w:val="a8"/>
        <w:jc w:val="center"/>
        <w:rPr>
          <w:rFonts w:ascii="Times New Roman" w:hAnsi="Times New Roman" w:cs="Times New Roman"/>
          <w:color w:val="auto"/>
        </w:rPr>
      </w:pPr>
    </w:p>
    <w:p w:rsidR="00BE5614" w:rsidRDefault="00BE5614" w:rsidP="00052881">
      <w:pPr>
        <w:pStyle w:val="a8"/>
        <w:jc w:val="center"/>
        <w:rPr>
          <w:rFonts w:ascii="Times New Roman" w:hAnsi="Times New Roman" w:cs="Times New Roman"/>
          <w:color w:val="auto"/>
        </w:rPr>
      </w:pPr>
    </w:p>
    <w:p w:rsidR="00BE5614" w:rsidRDefault="00BE5614" w:rsidP="00052881">
      <w:pPr>
        <w:pStyle w:val="a8"/>
        <w:jc w:val="center"/>
        <w:rPr>
          <w:rFonts w:ascii="Times New Roman" w:hAnsi="Times New Roman" w:cs="Times New Roman"/>
          <w:color w:val="auto"/>
        </w:rPr>
      </w:pPr>
    </w:p>
    <w:p w:rsidR="00BE5614" w:rsidRDefault="00BE5614" w:rsidP="00052881">
      <w:pPr>
        <w:pStyle w:val="a8"/>
        <w:jc w:val="center"/>
        <w:rPr>
          <w:rFonts w:ascii="Times New Roman" w:hAnsi="Times New Roman" w:cs="Times New Roman"/>
          <w:color w:val="auto"/>
        </w:rPr>
      </w:pPr>
    </w:p>
    <w:p w:rsidR="00BE5614" w:rsidRDefault="00BE5614" w:rsidP="00052881">
      <w:pPr>
        <w:pStyle w:val="a8"/>
        <w:jc w:val="center"/>
        <w:rPr>
          <w:rFonts w:ascii="Times New Roman" w:hAnsi="Times New Roman" w:cs="Times New Roman"/>
          <w:color w:val="auto"/>
        </w:rPr>
      </w:pPr>
    </w:p>
    <w:p w:rsidR="00BE5614" w:rsidRDefault="00BE5614" w:rsidP="00052881">
      <w:pPr>
        <w:pStyle w:val="a8"/>
        <w:jc w:val="center"/>
        <w:rPr>
          <w:rFonts w:ascii="Times New Roman" w:hAnsi="Times New Roman" w:cs="Times New Roman"/>
          <w:color w:val="auto"/>
        </w:rPr>
      </w:pPr>
    </w:p>
    <w:p w:rsidR="00271015" w:rsidRPr="00052881" w:rsidRDefault="00052881" w:rsidP="00052881">
      <w:pPr>
        <w:pStyle w:val="a8"/>
        <w:jc w:val="center"/>
        <w:rPr>
          <w:rFonts w:ascii="Times New Roman" w:hAnsi="Times New Roman" w:cs="Times New Roman"/>
          <w:color w:val="auto"/>
        </w:rPr>
      </w:pPr>
      <w:r w:rsidRPr="00052881">
        <w:rPr>
          <w:rFonts w:ascii="Times New Roman" w:hAnsi="Times New Roman" w:cs="Times New Roman"/>
          <w:color w:val="auto"/>
        </w:rPr>
        <w:t>Инструкция по эксплуатации</w:t>
      </w:r>
      <w:r w:rsidR="00C37F4E">
        <w:rPr>
          <w:rFonts w:ascii="Times New Roman" w:hAnsi="Times New Roman" w:cs="Times New Roman"/>
          <w:color w:val="auto"/>
        </w:rPr>
        <w:t xml:space="preserve"> МРП</w:t>
      </w:r>
    </w:p>
    <w:p w:rsidR="00E54C4D" w:rsidRDefault="00E54C4D">
      <w:pPr>
        <w:rPr>
          <w:rFonts w:eastAsiaTheme="majorEastAsia"/>
          <w:b/>
          <w:bCs/>
          <w:szCs w:val="28"/>
        </w:rPr>
      </w:pPr>
      <w: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2"/>
        </w:rPr>
        <w:id w:val="11117030"/>
      </w:sdtPr>
      <w:sdtContent>
        <w:bookmarkStart w:id="0" w:name="_Toc507185357" w:displacedByCustomXml="prev"/>
        <w:p w:rsidR="00DD4A96" w:rsidRDefault="00BE5614" w:rsidP="00BE5614">
          <w:pPr>
            <w:pStyle w:val="1"/>
            <w:spacing w:line="360" w:lineRule="auto"/>
            <w:jc w:val="center"/>
            <w:rPr>
              <w:noProof/>
            </w:rPr>
          </w:pPr>
          <w:r>
            <w:rPr>
              <w:rFonts w:ascii="Times New Roman" w:hAnsi="Times New Roman" w:cs="Times New Roman"/>
              <w:color w:val="auto"/>
            </w:rPr>
            <w:t>Содержание</w:t>
          </w:r>
          <w:bookmarkEnd w:id="0"/>
          <w:r w:rsidR="00ED78CC" w:rsidRPr="00ED78CC">
            <w:fldChar w:fldCharType="begin"/>
          </w:r>
          <w:r>
            <w:instrText xml:space="preserve"> TOC \o "1-3" \h \z \u </w:instrText>
          </w:r>
          <w:r w:rsidR="00ED78CC" w:rsidRPr="00ED78CC">
            <w:fldChar w:fldCharType="separate"/>
          </w:r>
        </w:p>
        <w:p w:rsidR="00DD4A96" w:rsidRDefault="00ED78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58" w:history="1">
            <w:r w:rsidR="00DD4A96" w:rsidRPr="00952416">
              <w:rPr>
                <w:rStyle w:val="a6"/>
                <w:noProof/>
              </w:rPr>
              <w:t>1. Включение МРП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59" w:history="1">
            <w:r w:rsidR="00DD4A96" w:rsidRPr="00952416">
              <w:rPr>
                <w:rStyle w:val="a6"/>
                <w:noProof/>
              </w:rPr>
              <w:t>2. Выключение МРП, перезагрузка бортовой ЭВМ, перезапуск управляющей программы бортовой ЭВМ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60" w:history="1">
            <w:r w:rsidR="00DD4A96" w:rsidRPr="00952416">
              <w:rPr>
                <w:rStyle w:val="a6"/>
                <w:noProof/>
              </w:rPr>
              <w:t>3. Управление движением МРП с рабочей станции оператора (режим «Ручное управление»)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61" w:history="1">
            <w:r w:rsidR="00DD4A96" w:rsidRPr="00952416">
              <w:rPr>
                <w:rStyle w:val="a6"/>
                <w:noProof/>
              </w:rPr>
              <w:t>4. Управление движением МРП при помощи лазерной указки (режим «Следование за целью»)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62" w:history="1">
            <w:r w:rsidR="00DD4A96" w:rsidRPr="00952416">
              <w:rPr>
                <w:rStyle w:val="a6"/>
                <w:noProof/>
              </w:rPr>
              <w:t>5. Получение изображения с камеры МРП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63" w:history="1">
            <w:r w:rsidR="00DD4A96" w:rsidRPr="00952416">
              <w:rPr>
                <w:rStyle w:val="a6"/>
                <w:noProof/>
              </w:rPr>
              <w:t>6. Настройка параметров МРП в режиме следования за лазерной указкой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64" w:history="1">
            <w:r w:rsidR="00DD4A96" w:rsidRPr="00952416">
              <w:rPr>
                <w:rStyle w:val="a6"/>
                <w:noProof/>
              </w:rPr>
              <w:t>6.1. Настройка распознаваемого цвета лазерной указки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65" w:history="1">
            <w:r w:rsidR="00DD4A96" w:rsidRPr="00952416">
              <w:rPr>
                <w:rStyle w:val="a6"/>
                <w:noProof/>
              </w:rPr>
              <w:t>6.2. Настройка времени обработки кадров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66" w:history="1">
            <w:r w:rsidR="00DD4A96" w:rsidRPr="00952416">
              <w:rPr>
                <w:rStyle w:val="a6"/>
                <w:noProof/>
              </w:rPr>
              <w:t>6.3. Настройка коэффициентов для определения координат цели в пространстве (режим «Калибровка СТЗ»)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67" w:history="1">
            <w:r w:rsidR="00DD4A96" w:rsidRPr="00952416">
              <w:rPr>
                <w:rStyle w:val="a6"/>
                <w:noProof/>
              </w:rPr>
              <w:t>7. Зарядка аккумулятора МРП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68" w:history="1">
            <w:r w:rsidR="00DD4A96" w:rsidRPr="00952416">
              <w:rPr>
                <w:rStyle w:val="a6"/>
                <w:noProof/>
              </w:rPr>
              <w:t>8. Команды управления МРП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69" w:history="1">
            <w:r w:rsidR="00DD4A96" w:rsidRPr="00952416">
              <w:rPr>
                <w:rStyle w:val="a6"/>
                <w:noProof/>
              </w:rPr>
              <w:t>9. Получение доступа к ОС бортовой ЭВМ, изменение управляющей программы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70" w:history="1">
            <w:r w:rsidR="00DD4A96" w:rsidRPr="00952416">
              <w:rPr>
                <w:rStyle w:val="a6"/>
                <w:noProof/>
              </w:rPr>
              <w:t>9.1. Подключение по протоколу SSH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4A96" w:rsidRDefault="00ED78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7185371" w:history="1">
            <w:r w:rsidR="00DD4A96" w:rsidRPr="00952416">
              <w:rPr>
                <w:rStyle w:val="a6"/>
                <w:noProof/>
              </w:rPr>
              <w:t>9.2. Расположение основных программ</w:t>
            </w:r>
            <w:r w:rsidR="00DD4A9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D4A96">
              <w:rPr>
                <w:noProof/>
                <w:webHidden/>
              </w:rPr>
              <w:instrText xml:space="preserve"> PAGEREF _Toc507185371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301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5614" w:rsidRDefault="00ED78CC">
          <w:r>
            <w:fldChar w:fldCharType="end"/>
          </w:r>
        </w:p>
      </w:sdtContent>
    </w:sdt>
    <w:p w:rsidR="00BE5614" w:rsidRDefault="00BE5614">
      <w:pPr>
        <w:rPr>
          <w:rFonts w:eastAsiaTheme="majorEastAsia"/>
          <w:b/>
          <w:bCs/>
          <w:szCs w:val="28"/>
        </w:rPr>
      </w:pPr>
      <w:r>
        <w:br w:type="page"/>
      </w:r>
    </w:p>
    <w:p w:rsidR="00271015" w:rsidRPr="00333416" w:rsidRDefault="003D7345" w:rsidP="00333416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" w:name="_Toc507185358"/>
      <w:r w:rsidRPr="00333416">
        <w:rPr>
          <w:rFonts w:ascii="Times New Roman" w:hAnsi="Times New Roman" w:cs="Times New Roman"/>
          <w:color w:val="auto"/>
        </w:rPr>
        <w:lastRenderedPageBreak/>
        <w:t>1. Включение МРП</w:t>
      </w:r>
      <w:bookmarkEnd w:id="1"/>
    </w:p>
    <w:p w:rsidR="00EF4C1F" w:rsidRPr="00333416" w:rsidRDefault="00EF4C1F" w:rsidP="004957F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  <w:t>Включение осуществляется в следующей последовательности:</w:t>
      </w:r>
    </w:p>
    <w:p w:rsidR="00EF4C1F" w:rsidRPr="00333416" w:rsidRDefault="00EF4C1F" w:rsidP="004957F5">
      <w:pPr>
        <w:pStyle w:val="a3"/>
        <w:numPr>
          <w:ilvl w:val="0"/>
          <w:numId w:val="1"/>
        </w:numPr>
        <w:spacing w:line="360" w:lineRule="auto"/>
        <w:ind w:left="426"/>
        <w:rPr>
          <w:szCs w:val="28"/>
        </w:rPr>
      </w:pPr>
      <w:r w:rsidRPr="00333416">
        <w:rPr>
          <w:szCs w:val="28"/>
        </w:rPr>
        <w:t>Включить питание робота при помощи тумблера</w:t>
      </w:r>
      <w:r w:rsidR="003C7E12" w:rsidRPr="00333416">
        <w:rPr>
          <w:szCs w:val="28"/>
        </w:rPr>
        <w:t xml:space="preserve"> (рис. 1.1)</w:t>
      </w:r>
      <w:r w:rsidRPr="00333416">
        <w:rPr>
          <w:szCs w:val="28"/>
        </w:rPr>
        <w:t>. После этого должны начать вращаться вентиляторы, установленные на корпусе.</w:t>
      </w:r>
    </w:p>
    <w:p w:rsidR="003C7E12" w:rsidRPr="00333416" w:rsidRDefault="003C7E12" w:rsidP="00333416">
      <w:pPr>
        <w:pStyle w:val="a3"/>
        <w:spacing w:line="360" w:lineRule="auto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5038725" cy="2131769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360" cy="2132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E12" w:rsidRPr="00333416" w:rsidRDefault="003C7E12" w:rsidP="00333416">
      <w:pPr>
        <w:pStyle w:val="a3"/>
        <w:spacing w:line="360" w:lineRule="auto"/>
        <w:jc w:val="center"/>
        <w:rPr>
          <w:szCs w:val="28"/>
        </w:rPr>
      </w:pPr>
      <w:r w:rsidRPr="00333416">
        <w:rPr>
          <w:szCs w:val="28"/>
        </w:rPr>
        <w:t>Рис. 1.1. Включение питания робота</w:t>
      </w:r>
    </w:p>
    <w:p w:rsidR="00EF4C1F" w:rsidRPr="00333416" w:rsidRDefault="00EF4C1F" w:rsidP="004957F5">
      <w:pPr>
        <w:pStyle w:val="a3"/>
        <w:numPr>
          <w:ilvl w:val="0"/>
          <w:numId w:val="1"/>
        </w:numPr>
        <w:spacing w:line="360" w:lineRule="auto"/>
        <w:ind w:left="426"/>
        <w:jc w:val="both"/>
        <w:rPr>
          <w:szCs w:val="28"/>
        </w:rPr>
      </w:pPr>
      <w:r w:rsidRPr="00333416">
        <w:rPr>
          <w:szCs w:val="28"/>
        </w:rPr>
        <w:t>Запустить бортовую ЭВМ, нажав один раз на выключатель</w:t>
      </w:r>
      <w:r w:rsidR="003C7E12" w:rsidRPr="00333416">
        <w:rPr>
          <w:szCs w:val="28"/>
        </w:rPr>
        <w:t xml:space="preserve"> (рис. 1.2)</w:t>
      </w:r>
      <w:r w:rsidRPr="00333416">
        <w:rPr>
          <w:szCs w:val="28"/>
        </w:rPr>
        <w:t>. Спустя приблизительно 40 секунд должна загрузиться операционная  система бортовой ЭВМ. После загрузки ОС должна появиться точка доступа WiFi «TankWLAN».</w:t>
      </w:r>
    </w:p>
    <w:p w:rsidR="003C7E12" w:rsidRPr="00333416" w:rsidRDefault="003C7E12" w:rsidP="00333416">
      <w:pPr>
        <w:pStyle w:val="a3"/>
        <w:spacing w:line="360" w:lineRule="auto"/>
        <w:jc w:val="center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3543300" cy="2828079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404" cy="282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E12" w:rsidRPr="00333416" w:rsidRDefault="003C7E12" w:rsidP="00333416">
      <w:pPr>
        <w:pStyle w:val="a3"/>
        <w:spacing w:line="360" w:lineRule="auto"/>
        <w:jc w:val="center"/>
        <w:rPr>
          <w:szCs w:val="28"/>
        </w:rPr>
      </w:pPr>
      <w:r w:rsidRPr="00333416">
        <w:rPr>
          <w:szCs w:val="28"/>
        </w:rPr>
        <w:t>Рис. 1.2. Выключатель бортовой ЭВМ</w:t>
      </w:r>
    </w:p>
    <w:p w:rsidR="00EF4C1F" w:rsidRPr="00333416" w:rsidRDefault="00EF4C1F" w:rsidP="004957F5">
      <w:pPr>
        <w:pStyle w:val="a3"/>
        <w:spacing w:line="360" w:lineRule="auto"/>
        <w:ind w:left="0"/>
        <w:jc w:val="both"/>
        <w:rPr>
          <w:i/>
          <w:szCs w:val="28"/>
        </w:rPr>
      </w:pPr>
      <w:r w:rsidRPr="00333416">
        <w:rPr>
          <w:i/>
          <w:szCs w:val="28"/>
        </w:rPr>
        <w:t xml:space="preserve">В случае, если ЭВМ включилась (на материнской плате горит белая лампочка), но точка доступа не появляется, это означает что ОС не </w:t>
      </w:r>
      <w:r w:rsidRPr="00333416">
        <w:rPr>
          <w:i/>
          <w:szCs w:val="28"/>
        </w:rPr>
        <w:lastRenderedPageBreak/>
        <w:t xml:space="preserve">загрузилась. Для её загрузки необходимо подключить к бортовой ЭВМ клавиатуру </w:t>
      </w:r>
      <w:r w:rsidR="0078440C" w:rsidRPr="00333416">
        <w:rPr>
          <w:i/>
          <w:szCs w:val="28"/>
        </w:rPr>
        <w:t>с помощью интерфейса USB и нажать на клавиатуре клавишу «Enter». После этого ОС должна загрузиться в нормальном режиме.</w:t>
      </w:r>
    </w:p>
    <w:p w:rsidR="00CC362D" w:rsidRPr="00333416" w:rsidRDefault="0078440C" w:rsidP="004957F5">
      <w:pPr>
        <w:pStyle w:val="a3"/>
        <w:numPr>
          <w:ilvl w:val="0"/>
          <w:numId w:val="1"/>
        </w:numPr>
        <w:spacing w:line="360" w:lineRule="auto"/>
        <w:ind w:left="426"/>
        <w:jc w:val="both"/>
        <w:rPr>
          <w:szCs w:val="28"/>
        </w:rPr>
      </w:pPr>
      <w:r w:rsidRPr="00333416">
        <w:rPr>
          <w:szCs w:val="28"/>
        </w:rPr>
        <w:t xml:space="preserve">После появления точки доступа, к ней необходимо подключить компьютер оператора. </w:t>
      </w:r>
      <w:r w:rsidRPr="00333416">
        <w:rPr>
          <w:b/>
          <w:szCs w:val="28"/>
        </w:rPr>
        <w:t xml:space="preserve">Имя точки доступа – «TankWLAN», пароль (ключ безопасности сети) – «favorit36». </w:t>
      </w:r>
      <w:r w:rsidRPr="00333416">
        <w:rPr>
          <w:szCs w:val="28"/>
        </w:rPr>
        <w:t>Если на компьютере оператора установлена ОС Windows 8 или более новая, при подключении к сети необходимо выбрать вариант «Включить общий доступ и подключение к устройствам»</w:t>
      </w:r>
      <w:r w:rsidR="00D25347" w:rsidRPr="00333416">
        <w:rPr>
          <w:szCs w:val="28"/>
        </w:rPr>
        <w:t xml:space="preserve"> (рис. 1.3).</w:t>
      </w:r>
      <w:r w:rsidR="004957F5">
        <w:rPr>
          <w:szCs w:val="28"/>
        </w:rPr>
        <w:t xml:space="preserve"> </w:t>
      </w:r>
      <w:r w:rsidR="004957F5">
        <w:rPr>
          <w:szCs w:val="28"/>
        </w:rPr>
        <w:tab/>
      </w:r>
      <w:r w:rsidR="00CC362D" w:rsidRPr="00333416">
        <w:rPr>
          <w:szCs w:val="28"/>
        </w:rPr>
        <w:br/>
      </w:r>
      <w:r w:rsidR="003D7345" w:rsidRPr="00333416">
        <w:rPr>
          <w:noProof/>
          <w:szCs w:val="28"/>
          <w:lang w:eastAsia="ru-RU"/>
        </w:rPr>
        <w:drawing>
          <wp:inline distT="0" distB="0" distL="0" distR="0">
            <wp:extent cx="5452893" cy="26479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893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347" w:rsidRPr="00333416" w:rsidRDefault="00D25347" w:rsidP="00333416">
      <w:pPr>
        <w:pStyle w:val="a3"/>
        <w:spacing w:line="360" w:lineRule="auto"/>
        <w:jc w:val="center"/>
        <w:rPr>
          <w:szCs w:val="28"/>
        </w:rPr>
      </w:pPr>
      <w:r w:rsidRPr="00333416">
        <w:rPr>
          <w:szCs w:val="28"/>
        </w:rPr>
        <w:t>Рис. 1.3. Подключение к сети WiFi рабочей станции оператора с ОС Windows 8</w:t>
      </w:r>
    </w:p>
    <w:p w:rsidR="00C1771A" w:rsidRPr="00333416" w:rsidRDefault="00CC362D" w:rsidP="004957F5">
      <w:pPr>
        <w:pStyle w:val="a3"/>
        <w:numPr>
          <w:ilvl w:val="0"/>
          <w:numId w:val="1"/>
        </w:numPr>
        <w:spacing w:line="360" w:lineRule="auto"/>
        <w:ind w:left="426"/>
        <w:jc w:val="both"/>
        <w:rPr>
          <w:szCs w:val="28"/>
        </w:rPr>
      </w:pPr>
      <w:r w:rsidRPr="00333416">
        <w:rPr>
          <w:szCs w:val="28"/>
        </w:rPr>
        <w:t>После подключения к сети необходимо запустить программу-интерфейс оператора «Platform Controller»</w:t>
      </w:r>
      <w:r w:rsidR="003D7345" w:rsidRPr="00333416">
        <w:rPr>
          <w:szCs w:val="28"/>
        </w:rPr>
        <w:t xml:space="preserve"> (рис. 1.4)</w:t>
      </w:r>
      <w:r w:rsidRPr="00333416">
        <w:rPr>
          <w:szCs w:val="28"/>
        </w:rPr>
        <w:t xml:space="preserve">. </w:t>
      </w:r>
      <w:r w:rsidR="001A3152" w:rsidRPr="00333416">
        <w:rPr>
          <w:szCs w:val="28"/>
        </w:rPr>
        <w:t>Для этого необходимо запустить файл «</w:t>
      </w:r>
      <w:r w:rsidR="001A3152" w:rsidRPr="00333416">
        <w:rPr>
          <w:b/>
          <w:szCs w:val="28"/>
        </w:rPr>
        <w:t>tank.jar</w:t>
      </w:r>
      <w:r w:rsidR="001A3152" w:rsidRPr="00333416">
        <w:rPr>
          <w:szCs w:val="28"/>
        </w:rPr>
        <w:t>».</w:t>
      </w:r>
    </w:p>
    <w:p w:rsidR="007B39F8" w:rsidRPr="00333416" w:rsidRDefault="007B39F8" w:rsidP="004957F5">
      <w:pPr>
        <w:pStyle w:val="a3"/>
        <w:spacing w:line="360" w:lineRule="auto"/>
        <w:ind w:left="426"/>
        <w:jc w:val="both"/>
        <w:rPr>
          <w:i/>
          <w:szCs w:val="28"/>
        </w:rPr>
      </w:pPr>
      <w:r w:rsidRPr="00333416">
        <w:rPr>
          <w:i/>
          <w:szCs w:val="28"/>
        </w:rPr>
        <w:t xml:space="preserve">Чтобы программа успешно запустилась, на компьютере оператора должна быть установлена Java Runtime версии 7 или выше. Последнюю версию можно скачать с официального сайта - </w:t>
      </w:r>
      <w:hyperlink r:id="rId11" w:history="1">
        <w:r w:rsidRPr="00333416">
          <w:rPr>
            <w:rStyle w:val="a6"/>
            <w:i/>
            <w:szCs w:val="28"/>
          </w:rPr>
          <w:t>https://java.com/ru/download/</w:t>
        </w:r>
      </w:hyperlink>
      <w:r w:rsidRPr="00333416">
        <w:rPr>
          <w:i/>
          <w:szCs w:val="28"/>
        </w:rPr>
        <w:t>.</w:t>
      </w:r>
    </w:p>
    <w:p w:rsidR="003D7345" w:rsidRPr="00333416" w:rsidRDefault="00C1771A" w:rsidP="00333416">
      <w:pPr>
        <w:pStyle w:val="a3"/>
        <w:spacing w:line="360" w:lineRule="auto"/>
        <w:rPr>
          <w:szCs w:val="28"/>
        </w:rPr>
      </w:pPr>
      <w:r w:rsidRPr="00333416">
        <w:rPr>
          <w:noProof/>
          <w:szCs w:val="28"/>
          <w:lang w:eastAsia="ru-RU"/>
        </w:rPr>
        <w:lastRenderedPageBreak/>
        <w:drawing>
          <wp:inline distT="0" distB="0" distL="0" distR="0">
            <wp:extent cx="4972050" cy="3011616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622" cy="301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62D" w:rsidRPr="00333416" w:rsidRDefault="003D7345" w:rsidP="00333416">
      <w:pPr>
        <w:pStyle w:val="a3"/>
        <w:spacing w:line="360" w:lineRule="auto"/>
        <w:jc w:val="center"/>
        <w:rPr>
          <w:szCs w:val="28"/>
        </w:rPr>
      </w:pPr>
      <w:r w:rsidRPr="00333416">
        <w:rPr>
          <w:szCs w:val="28"/>
        </w:rPr>
        <w:t>Рис. 1.4. Интерфейс программы оператора</w:t>
      </w:r>
      <w:r w:rsidR="001A3152" w:rsidRPr="00333416">
        <w:rPr>
          <w:szCs w:val="28"/>
        </w:rPr>
        <w:br/>
      </w:r>
    </w:p>
    <w:p w:rsidR="00C1771A" w:rsidRPr="00333416" w:rsidRDefault="001A3152" w:rsidP="004957F5">
      <w:pPr>
        <w:pStyle w:val="a3"/>
        <w:numPr>
          <w:ilvl w:val="0"/>
          <w:numId w:val="1"/>
        </w:numPr>
        <w:spacing w:line="360" w:lineRule="auto"/>
        <w:ind w:left="426"/>
        <w:jc w:val="both"/>
        <w:rPr>
          <w:szCs w:val="28"/>
        </w:rPr>
      </w:pPr>
      <w:r w:rsidRPr="00333416">
        <w:rPr>
          <w:szCs w:val="28"/>
        </w:rPr>
        <w:t xml:space="preserve">В открывшемся окне программы «Platform Controller» </w:t>
      </w:r>
      <w:r w:rsidR="00C1771A" w:rsidRPr="00333416">
        <w:rPr>
          <w:szCs w:val="28"/>
        </w:rPr>
        <w:t xml:space="preserve">задаётся IP-адрес бортовой ЭВМ робота и порт подключения к управляющей программе. </w:t>
      </w:r>
      <w:r w:rsidR="00C1771A" w:rsidRPr="00333416">
        <w:rPr>
          <w:b/>
          <w:szCs w:val="28"/>
        </w:rPr>
        <w:t>IP-адрес: 192.168.150.1; порт 8888.</w:t>
      </w:r>
    </w:p>
    <w:p w:rsidR="00C1771A" w:rsidRPr="00333416" w:rsidRDefault="00C1771A" w:rsidP="004957F5">
      <w:pPr>
        <w:pStyle w:val="a3"/>
        <w:spacing w:line="360" w:lineRule="auto"/>
        <w:ind w:left="426"/>
        <w:jc w:val="both"/>
        <w:rPr>
          <w:szCs w:val="28"/>
        </w:rPr>
      </w:pPr>
      <w:r w:rsidRPr="00333416">
        <w:rPr>
          <w:szCs w:val="28"/>
        </w:rPr>
        <w:t>В программе эти значения выставлены по умолчанию. Для подключения к управляющей программе робота необходимо нажать на кнопку «</w:t>
      </w:r>
      <w:r w:rsidRPr="00333416">
        <w:rPr>
          <w:b/>
          <w:szCs w:val="28"/>
        </w:rPr>
        <w:t>Connect</w:t>
      </w:r>
      <w:r w:rsidRPr="00333416">
        <w:rPr>
          <w:szCs w:val="28"/>
        </w:rPr>
        <w:t>»</w:t>
      </w:r>
      <w:r w:rsidR="003D7345" w:rsidRPr="00333416">
        <w:rPr>
          <w:szCs w:val="28"/>
        </w:rPr>
        <w:t xml:space="preserve"> (рис. 1.5).</w:t>
      </w:r>
    </w:p>
    <w:p w:rsidR="00C1771A" w:rsidRPr="00333416" w:rsidRDefault="00C1771A" w:rsidP="00333416">
      <w:pPr>
        <w:pStyle w:val="a3"/>
        <w:spacing w:line="360" w:lineRule="auto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5438775" cy="1269648"/>
            <wp:effectExtent l="1905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269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345" w:rsidRPr="00333416" w:rsidRDefault="003D7345" w:rsidP="00333416">
      <w:pPr>
        <w:pStyle w:val="a3"/>
        <w:spacing w:line="360" w:lineRule="auto"/>
        <w:jc w:val="center"/>
        <w:rPr>
          <w:szCs w:val="28"/>
        </w:rPr>
      </w:pPr>
      <w:r w:rsidRPr="00333416">
        <w:rPr>
          <w:szCs w:val="28"/>
        </w:rPr>
        <w:t>Рис. 1.5. Подключение к управляющей программе робота</w:t>
      </w:r>
    </w:p>
    <w:p w:rsidR="001A7BE6" w:rsidRPr="00333416" w:rsidRDefault="001A7BE6" w:rsidP="00333416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507185359"/>
      <w:r w:rsidRPr="00333416">
        <w:rPr>
          <w:rFonts w:ascii="Times New Roman" w:hAnsi="Times New Roman" w:cs="Times New Roman"/>
          <w:color w:val="auto"/>
        </w:rPr>
        <w:t>2. Выключение МРП, перезагрузка бортовой ЭВМ, перезапуск управляющей программы бортовой ЭВМ</w:t>
      </w:r>
      <w:bookmarkEnd w:id="2"/>
    </w:p>
    <w:p w:rsidR="001A7BE6" w:rsidRPr="00333416" w:rsidRDefault="001A7BE6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  <w:t xml:space="preserve">Выключение МРП начинается с выключения бортовой ЭВМ. Бортовую ЭВМ можно выключить, нажав на </w:t>
      </w:r>
      <w:r w:rsidR="007B39F8" w:rsidRPr="00333416">
        <w:rPr>
          <w:szCs w:val="28"/>
        </w:rPr>
        <w:t>выключатель на корпусе МРП (рис. 1.2), либо нажав на кнопку «Shutdown» в программе «Platform controller»</w:t>
      </w:r>
      <w:r w:rsidR="00E2220A" w:rsidRPr="00333416">
        <w:rPr>
          <w:szCs w:val="28"/>
        </w:rPr>
        <w:t xml:space="preserve"> (рис. </w:t>
      </w:r>
      <w:r w:rsidR="00E2220A" w:rsidRPr="00333416">
        <w:rPr>
          <w:szCs w:val="28"/>
        </w:rPr>
        <w:lastRenderedPageBreak/>
        <w:t>2.1)</w:t>
      </w:r>
      <w:r w:rsidR="007B39F8" w:rsidRPr="00333416">
        <w:rPr>
          <w:szCs w:val="28"/>
        </w:rPr>
        <w:t>.</w:t>
      </w:r>
      <w:r w:rsidR="00E2220A" w:rsidRPr="00333416">
        <w:rPr>
          <w:szCs w:val="28"/>
        </w:rPr>
        <w:t xml:space="preserve"> Процесс выключения ЭВМ длится порядка половины минуты. Погасшая белая лампочка на материнской плате на борту МРП свидетельствует о завершении выключения ЭВМ. После того как Вы убедитесь, что бортовая ЭВМ выключена, можно отключить питание робота с помощью тумблера (рис. 1.1).</w:t>
      </w:r>
    </w:p>
    <w:p w:rsidR="00835212" w:rsidRPr="00333416" w:rsidRDefault="00835212" w:rsidP="00333416">
      <w:pPr>
        <w:spacing w:line="360" w:lineRule="auto"/>
        <w:jc w:val="center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3781425" cy="371475"/>
            <wp:effectExtent l="19050" t="0" r="9525" b="0"/>
            <wp:docPr id="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212" w:rsidRPr="00333416" w:rsidRDefault="00835212" w:rsidP="00333416">
      <w:pPr>
        <w:spacing w:line="360" w:lineRule="auto"/>
        <w:jc w:val="center"/>
        <w:rPr>
          <w:szCs w:val="28"/>
        </w:rPr>
      </w:pPr>
      <w:r w:rsidRPr="00333416">
        <w:rPr>
          <w:szCs w:val="28"/>
        </w:rPr>
        <w:t>Рис. 2.1. Кнопки перезапуска управляющей программы, выключения и перезагрузки бортовой ЭВМ МРП</w:t>
      </w:r>
    </w:p>
    <w:p w:rsidR="00E2220A" w:rsidRPr="00333416" w:rsidRDefault="00E2220A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  <w:t>Нажатие на кнопку «Reboot» (рис. 2.1) вызывает перезагрузку бортовой ЭВМ. После завершения перезагрузки необходимо заново подключить станцию оператора к точке доступа «TankWLAN» и снова подключить программу «Platform сontroller» к управляющей программе робота путём нажатия кнопки «Connect» (рис. 1.5).</w:t>
      </w:r>
    </w:p>
    <w:p w:rsidR="00E2220A" w:rsidRPr="00333416" w:rsidRDefault="00E2220A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  <w:t>Нажатие кнопки «Server restart» (рис. 2.1) вызывает перезапуск управляющей программы МРП. После перезапуска управляющей программы необходимо к ней снова подключится путём нажатия кнопки «Connect».</w:t>
      </w:r>
    </w:p>
    <w:p w:rsidR="003D7345" w:rsidRPr="00333416" w:rsidRDefault="001A7BE6" w:rsidP="00333416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3" w:name="_Toc507185360"/>
      <w:bookmarkStart w:id="4" w:name="OLE_LINK1"/>
      <w:bookmarkStart w:id="5" w:name="OLE_LINK2"/>
      <w:r w:rsidRPr="00333416">
        <w:rPr>
          <w:rFonts w:ascii="Times New Roman" w:hAnsi="Times New Roman" w:cs="Times New Roman"/>
          <w:color w:val="auto"/>
        </w:rPr>
        <w:t>3</w:t>
      </w:r>
      <w:r w:rsidR="00DE1AA8" w:rsidRPr="00333416">
        <w:rPr>
          <w:rFonts w:ascii="Times New Roman" w:hAnsi="Times New Roman" w:cs="Times New Roman"/>
          <w:color w:val="auto"/>
        </w:rPr>
        <w:t xml:space="preserve">. </w:t>
      </w:r>
      <w:r w:rsidR="00BD3E15" w:rsidRPr="00333416">
        <w:rPr>
          <w:rFonts w:ascii="Times New Roman" w:hAnsi="Times New Roman" w:cs="Times New Roman"/>
          <w:color w:val="auto"/>
        </w:rPr>
        <w:t>Управление д</w:t>
      </w:r>
      <w:r w:rsidR="003D7345" w:rsidRPr="00333416">
        <w:rPr>
          <w:rFonts w:ascii="Times New Roman" w:hAnsi="Times New Roman" w:cs="Times New Roman"/>
          <w:color w:val="auto"/>
        </w:rPr>
        <w:t>вижением МРП</w:t>
      </w:r>
      <w:r w:rsidR="00BD3E15" w:rsidRPr="00333416">
        <w:rPr>
          <w:rFonts w:ascii="Times New Roman" w:hAnsi="Times New Roman" w:cs="Times New Roman"/>
          <w:color w:val="auto"/>
        </w:rPr>
        <w:t xml:space="preserve"> с рабочей станции оператора</w:t>
      </w:r>
      <w:r w:rsidR="005E4B94">
        <w:rPr>
          <w:rFonts w:ascii="Times New Roman" w:hAnsi="Times New Roman" w:cs="Times New Roman"/>
          <w:color w:val="auto"/>
        </w:rPr>
        <w:br/>
        <w:t>(режим «Ручное управление»)</w:t>
      </w:r>
      <w:bookmarkEnd w:id="3"/>
    </w:p>
    <w:bookmarkEnd w:id="4"/>
    <w:bookmarkEnd w:id="5"/>
    <w:p w:rsidR="003D7345" w:rsidRPr="00333416" w:rsidRDefault="00BD3E15" w:rsidP="00223F75">
      <w:pPr>
        <w:spacing w:line="360" w:lineRule="auto"/>
        <w:ind w:firstLine="708"/>
        <w:jc w:val="both"/>
        <w:rPr>
          <w:szCs w:val="28"/>
        </w:rPr>
      </w:pPr>
      <w:r w:rsidRPr="00333416">
        <w:rPr>
          <w:szCs w:val="28"/>
        </w:rPr>
        <w:t xml:space="preserve">Непосредственно управлять скоростью и направлением движения мобильного робота с рабочей станции оператора можно при помощи программы «Platform Controller». Элементы управления в этом режиме расположены на вкладке «Manual» (рис. </w:t>
      </w:r>
      <w:r w:rsidR="001A7BE6" w:rsidRPr="00333416">
        <w:rPr>
          <w:szCs w:val="28"/>
        </w:rPr>
        <w:t>3</w:t>
      </w:r>
      <w:r w:rsidRPr="00333416">
        <w:rPr>
          <w:szCs w:val="28"/>
        </w:rPr>
        <w:t>.1).</w:t>
      </w:r>
    </w:p>
    <w:p w:rsidR="006A0653" w:rsidRPr="00333416" w:rsidRDefault="006A0653" w:rsidP="00333416">
      <w:pPr>
        <w:spacing w:line="360" w:lineRule="auto"/>
        <w:ind w:firstLine="708"/>
        <w:jc w:val="center"/>
        <w:rPr>
          <w:b/>
          <w:szCs w:val="28"/>
        </w:rPr>
      </w:pPr>
      <w:r w:rsidRPr="00333416">
        <w:rPr>
          <w:b/>
          <w:noProof/>
          <w:szCs w:val="28"/>
          <w:lang w:eastAsia="ru-RU"/>
        </w:rPr>
        <w:lastRenderedPageBreak/>
        <w:drawing>
          <wp:inline distT="0" distB="0" distL="0" distR="0">
            <wp:extent cx="3019425" cy="2787162"/>
            <wp:effectExtent l="1905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78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653" w:rsidRPr="00333416" w:rsidRDefault="006A0653" w:rsidP="00333416">
      <w:pPr>
        <w:spacing w:line="360" w:lineRule="auto"/>
        <w:ind w:firstLine="708"/>
        <w:jc w:val="center"/>
        <w:rPr>
          <w:szCs w:val="28"/>
        </w:rPr>
      </w:pPr>
      <w:r w:rsidRPr="00333416">
        <w:rPr>
          <w:szCs w:val="28"/>
        </w:rPr>
        <w:t xml:space="preserve">Рис. </w:t>
      </w:r>
      <w:r w:rsidR="001A7BE6" w:rsidRPr="00333416">
        <w:rPr>
          <w:szCs w:val="28"/>
        </w:rPr>
        <w:t>3</w:t>
      </w:r>
      <w:r w:rsidRPr="00333416">
        <w:rPr>
          <w:szCs w:val="28"/>
        </w:rPr>
        <w:t>.1. Элементы интерфейса, обеспечивающие ручное управление МРП</w:t>
      </w:r>
    </w:p>
    <w:p w:rsidR="006A0653" w:rsidRPr="00333416" w:rsidRDefault="006A0653" w:rsidP="00223F75">
      <w:pPr>
        <w:spacing w:line="360" w:lineRule="auto"/>
        <w:ind w:firstLine="708"/>
        <w:jc w:val="both"/>
        <w:rPr>
          <w:szCs w:val="28"/>
        </w:rPr>
      </w:pPr>
      <w:r w:rsidRPr="00333416">
        <w:rPr>
          <w:szCs w:val="28"/>
        </w:rPr>
        <w:t xml:space="preserve">Центральное место на панели занимают кнопки выбора направления движения – «Forward» (вперёд), «Backward» (назад), «Left» (влево) и «Right» (вправо). При единовременном нажатии на кнопку робот начинает движение в заданном направлении. При этом все остальные кнопки заблокированы (рис. </w:t>
      </w:r>
      <w:r w:rsidR="001A7BE6" w:rsidRPr="00333416">
        <w:rPr>
          <w:szCs w:val="28"/>
        </w:rPr>
        <w:t>3</w:t>
      </w:r>
      <w:r w:rsidRPr="00333416">
        <w:rPr>
          <w:szCs w:val="28"/>
        </w:rPr>
        <w:t xml:space="preserve">.2). Чтобы робот остановился,  и разблокировки всех кнопок выбора направления, не обходимо нажать на кнопку текущего направления ещё раз. </w:t>
      </w:r>
    </w:p>
    <w:p w:rsidR="006A0653" w:rsidRPr="00333416" w:rsidRDefault="006A0653" w:rsidP="00333416">
      <w:pPr>
        <w:spacing w:line="360" w:lineRule="auto"/>
        <w:ind w:firstLine="708"/>
        <w:jc w:val="center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3009900" cy="2809240"/>
            <wp:effectExtent l="19050" t="0" r="0" b="0"/>
            <wp:docPr id="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54" cy="2810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653" w:rsidRPr="00333416" w:rsidRDefault="006A0653" w:rsidP="00333416">
      <w:pPr>
        <w:spacing w:line="360" w:lineRule="auto"/>
        <w:ind w:firstLine="708"/>
        <w:jc w:val="center"/>
        <w:rPr>
          <w:szCs w:val="28"/>
        </w:rPr>
      </w:pPr>
      <w:r w:rsidRPr="00333416">
        <w:rPr>
          <w:szCs w:val="28"/>
        </w:rPr>
        <w:t xml:space="preserve">Рис. </w:t>
      </w:r>
      <w:r w:rsidR="001A7BE6" w:rsidRPr="00333416">
        <w:rPr>
          <w:szCs w:val="28"/>
        </w:rPr>
        <w:t>3</w:t>
      </w:r>
      <w:r w:rsidRPr="00333416">
        <w:rPr>
          <w:szCs w:val="28"/>
        </w:rPr>
        <w:t>.2. Панель управления движением, когда робот едет вперёд</w:t>
      </w:r>
    </w:p>
    <w:p w:rsidR="006A0653" w:rsidRPr="00333416" w:rsidRDefault="006A0653" w:rsidP="00223F75">
      <w:pPr>
        <w:spacing w:line="360" w:lineRule="auto"/>
        <w:ind w:firstLine="708"/>
        <w:jc w:val="both"/>
        <w:rPr>
          <w:szCs w:val="28"/>
        </w:rPr>
      </w:pPr>
      <w:r w:rsidRPr="00333416">
        <w:rPr>
          <w:szCs w:val="28"/>
        </w:rPr>
        <w:lastRenderedPageBreak/>
        <w:t>С</w:t>
      </w:r>
      <w:r w:rsidR="00654E76" w:rsidRPr="00333416">
        <w:rPr>
          <w:szCs w:val="28"/>
        </w:rPr>
        <w:t>права</w:t>
      </w:r>
      <w:r w:rsidRPr="00333416">
        <w:rPr>
          <w:szCs w:val="28"/>
        </w:rPr>
        <w:t xml:space="preserve"> от кнопок выбора направления движения располагается ползунок «Speed» он позволяет регулировать скорость МРП от минимальной (нижнее положение ползунка) до максимальной </w:t>
      </w:r>
      <w:r w:rsidR="00654E76" w:rsidRPr="00333416">
        <w:rPr>
          <w:szCs w:val="28"/>
        </w:rPr>
        <w:t>(верхнее положение ползунка, 255 условных единиц, около 2,2 км/ч).</w:t>
      </w:r>
    </w:p>
    <w:p w:rsidR="00654E76" w:rsidRPr="00333416" w:rsidRDefault="00654E76" w:rsidP="00223F75">
      <w:pPr>
        <w:spacing w:line="360" w:lineRule="auto"/>
        <w:ind w:firstLine="708"/>
        <w:jc w:val="both"/>
        <w:rPr>
          <w:szCs w:val="28"/>
        </w:rPr>
      </w:pPr>
      <w:r w:rsidRPr="00333416">
        <w:rPr>
          <w:szCs w:val="28"/>
        </w:rPr>
        <w:t xml:space="preserve">Управление направлением движения возможно при помощи клавиатуры. Для этого необходимо нажать на поле «Click here for control with keys». После нажатия оно приобретёт зелёный цвет (рис. </w:t>
      </w:r>
      <w:r w:rsidR="001A7BE6" w:rsidRPr="00333416">
        <w:rPr>
          <w:szCs w:val="28"/>
        </w:rPr>
        <w:t>3</w:t>
      </w:r>
      <w:r w:rsidRPr="00333416">
        <w:rPr>
          <w:szCs w:val="28"/>
        </w:rPr>
        <w:t xml:space="preserve">.3). В этом случае управлять роботом можно клавишами-стрелками на клавиатуре компьютера оператора (рис. </w:t>
      </w:r>
      <w:r w:rsidR="001A7BE6" w:rsidRPr="00333416">
        <w:rPr>
          <w:szCs w:val="28"/>
        </w:rPr>
        <w:t>3</w:t>
      </w:r>
      <w:r w:rsidRPr="00333416">
        <w:rPr>
          <w:szCs w:val="28"/>
        </w:rPr>
        <w:t>.4). Робот осуществляет движение в заданном направлении, пока зажата соответствующая клавиша-стрелка.</w:t>
      </w:r>
    </w:p>
    <w:p w:rsidR="00654E76" w:rsidRPr="00333416" w:rsidRDefault="00654E76" w:rsidP="00333416">
      <w:pPr>
        <w:spacing w:line="360" w:lineRule="auto"/>
        <w:ind w:firstLine="708"/>
        <w:jc w:val="center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3209925" cy="2822375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82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E76" w:rsidRPr="00333416" w:rsidRDefault="00654E76" w:rsidP="007E3019">
      <w:pPr>
        <w:spacing w:after="0" w:line="360" w:lineRule="auto"/>
        <w:ind w:firstLine="709"/>
        <w:jc w:val="center"/>
        <w:rPr>
          <w:szCs w:val="28"/>
        </w:rPr>
      </w:pPr>
      <w:r w:rsidRPr="00333416">
        <w:rPr>
          <w:szCs w:val="28"/>
        </w:rPr>
        <w:t xml:space="preserve">Рис. </w:t>
      </w:r>
      <w:r w:rsidR="001A7BE6" w:rsidRPr="00333416">
        <w:rPr>
          <w:szCs w:val="28"/>
        </w:rPr>
        <w:t>3</w:t>
      </w:r>
      <w:r w:rsidRPr="00333416">
        <w:rPr>
          <w:szCs w:val="28"/>
        </w:rPr>
        <w:t>.3. Панель управления движением, когда осуществляется управление движением с клавиатуры</w:t>
      </w:r>
    </w:p>
    <w:p w:rsidR="00654E76" w:rsidRPr="00333416" w:rsidRDefault="00654E76" w:rsidP="00333416">
      <w:pPr>
        <w:spacing w:line="360" w:lineRule="auto"/>
        <w:ind w:firstLine="708"/>
        <w:jc w:val="center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2155627" cy="1619250"/>
            <wp:effectExtent l="19050" t="0" r="0" b="0"/>
            <wp:docPr id="5" name="Рисунок 4" descr="клавиатура-компьютера-стрелок-2453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лавиатура-компьютера-стрелок-2453145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E76" w:rsidRPr="00333416" w:rsidRDefault="00654E76" w:rsidP="00333416">
      <w:pPr>
        <w:spacing w:line="360" w:lineRule="auto"/>
        <w:ind w:firstLine="708"/>
        <w:jc w:val="center"/>
        <w:rPr>
          <w:szCs w:val="28"/>
        </w:rPr>
      </w:pPr>
      <w:r w:rsidRPr="00333416">
        <w:rPr>
          <w:szCs w:val="28"/>
        </w:rPr>
        <w:t xml:space="preserve">Рис. </w:t>
      </w:r>
      <w:r w:rsidR="001A7BE6" w:rsidRPr="00333416">
        <w:rPr>
          <w:szCs w:val="28"/>
        </w:rPr>
        <w:t>3</w:t>
      </w:r>
      <w:r w:rsidRPr="00333416">
        <w:rPr>
          <w:szCs w:val="28"/>
        </w:rPr>
        <w:t>.4. Клавиши-стрелки на компьютере оператора</w:t>
      </w:r>
    </w:p>
    <w:p w:rsidR="00654E76" w:rsidRPr="00333416" w:rsidRDefault="00654E76" w:rsidP="00223F75">
      <w:pPr>
        <w:spacing w:line="360" w:lineRule="auto"/>
        <w:ind w:firstLine="708"/>
        <w:jc w:val="both"/>
        <w:rPr>
          <w:szCs w:val="28"/>
        </w:rPr>
      </w:pPr>
      <w:r w:rsidRPr="00333416">
        <w:rPr>
          <w:szCs w:val="28"/>
        </w:rPr>
        <w:lastRenderedPageBreak/>
        <w:t>Нажатие на кнопку «STOP» приводит к немедленной остановке робота, вне зависимости от его направления движения.</w:t>
      </w:r>
    </w:p>
    <w:p w:rsidR="00A861AA" w:rsidRPr="00333416" w:rsidRDefault="001A7BE6" w:rsidP="00333416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6" w:name="_Toc507185361"/>
      <w:r w:rsidRPr="00333416">
        <w:rPr>
          <w:rFonts w:ascii="Times New Roman" w:hAnsi="Times New Roman" w:cs="Times New Roman"/>
          <w:color w:val="auto"/>
        </w:rPr>
        <w:t>4</w:t>
      </w:r>
      <w:r w:rsidR="00A861AA" w:rsidRPr="00333416">
        <w:rPr>
          <w:rFonts w:ascii="Times New Roman" w:hAnsi="Times New Roman" w:cs="Times New Roman"/>
          <w:color w:val="auto"/>
        </w:rPr>
        <w:t>. Управление движением МРП при помощи лазерной указки</w:t>
      </w:r>
      <w:r w:rsidR="005E4B94">
        <w:rPr>
          <w:rFonts w:ascii="Times New Roman" w:hAnsi="Times New Roman" w:cs="Times New Roman"/>
          <w:color w:val="auto"/>
        </w:rPr>
        <w:br/>
        <w:t>(режим «Следование за целью»)</w:t>
      </w:r>
      <w:bookmarkEnd w:id="6"/>
    </w:p>
    <w:p w:rsidR="00CF5467" w:rsidRPr="00333416" w:rsidRDefault="00CF5467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  <w:t>Управлять движением МРП можно также при помощи лазерной указки. С помощью камеры робот определяет местоположение цветного пятна на полу и следует за ним.</w:t>
      </w:r>
    </w:p>
    <w:p w:rsidR="003D216F" w:rsidRPr="00333416" w:rsidRDefault="003D216F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  <w:t xml:space="preserve">Для включения режима следования за лазерной указкой необходимо открыть вкладку «Point tracking». На этой вкладке режим слежения за целью активируется нажатием на кнопку «GO!» (рис. </w:t>
      </w:r>
      <w:r w:rsidR="001A7BE6" w:rsidRPr="00333416">
        <w:rPr>
          <w:szCs w:val="28"/>
        </w:rPr>
        <w:t>4</w:t>
      </w:r>
      <w:r w:rsidRPr="00333416">
        <w:rPr>
          <w:szCs w:val="28"/>
        </w:rPr>
        <w:t xml:space="preserve">.1). В режиме езды за лазерной указкой управление движением МРП с компьютера оператора (см. пункт </w:t>
      </w:r>
      <w:r w:rsidR="001A7BE6" w:rsidRPr="00333416">
        <w:rPr>
          <w:szCs w:val="28"/>
        </w:rPr>
        <w:t>3</w:t>
      </w:r>
      <w:r w:rsidRPr="00333416">
        <w:rPr>
          <w:szCs w:val="28"/>
        </w:rPr>
        <w:t>) недоступно.</w:t>
      </w:r>
    </w:p>
    <w:p w:rsidR="001B61C5" w:rsidRPr="00333416" w:rsidRDefault="001B61C5" w:rsidP="00333416">
      <w:pPr>
        <w:spacing w:line="360" w:lineRule="auto"/>
        <w:jc w:val="center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3381375" cy="1851302"/>
            <wp:effectExtent l="19050" t="0" r="0" b="0"/>
            <wp:docPr id="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187" cy="1851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1C5" w:rsidRPr="00333416" w:rsidRDefault="001B61C5" w:rsidP="00333416">
      <w:pPr>
        <w:spacing w:line="360" w:lineRule="auto"/>
        <w:jc w:val="center"/>
        <w:rPr>
          <w:szCs w:val="28"/>
        </w:rPr>
      </w:pPr>
      <w:r w:rsidRPr="00333416">
        <w:rPr>
          <w:szCs w:val="28"/>
        </w:rPr>
        <w:t xml:space="preserve">Рис. </w:t>
      </w:r>
      <w:r w:rsidR="001A7BE6" w:rsidRPr="00333416">
        <w:rPr>
          <w:szCs w:val="28"/>
        </w:rPr>
        <w:t>4</w:t>
      </w:r>
      <w:r w:rsidRPr="00333416">
        <w:rPr>
          <w:szCs w:val="28"/>
        </w:rPr>
        <w:t>.1. Панель переключения режима следования за лазерной указкой</w:t>
      </w:r>
    </w:p>
    <w:p w:rsidR="003D216F" w:rsidRPr="00333416" w:rsidRDefault="003D216F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  <w:t xml:space="preserve">Для выключения режима следования за цветным пятном необходимо нажать на кнопку «STOP!», которая появится на месте кнопки «GO!» после включения режима слежения за целью (рис. </w:t>
      </w:r>
      <w:r w:rsidR="001A7BE6" w:rsidRPr="00333416">
        <w:rPr>
          <w:szCs w:val="28"/>
        </w:rPr>
        <w:t>4</w:t>
      </w:r>
      <w:r w:rsidRPr="00333416">
        <w:rPr>
          <w:szCs w:val="28"/>
        </w:rPr>
        <w:t>.2).</w:t>
      </w:r>
    </w:p>
    <w:p w:rsidR="001B61C5" w:rsidRPr="00333416" w:rsidRDefault="001B61C5" w:rsidP="00333416">
      <w:pPr>
        <w:spacing w:line="360" w:lineRule="auto"/>
        <w:jc w:val="center"/>
        <w:rPr>
          <w:szCs w:val="28"/>
        </w:rPr>
      </w:pPr>
      <w:r w:rsidRPr="00333416">
        <w:rPr>
          <w:noProof/>
          <w:szCs w:val="28"/>
          <w:lang w:eastAsia="ru-RU"/>
        </w:rPr>
        <w:lastRenderedPageBreak/>
        <w:drawing>
          <wp:inline distT="0" distB="0" distL="0" distR="0">
            <wp:extent cx="3286125" cy="1971675"/>
            <wp:effectExtent l="1905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1C5" w:rsidRPr="00333416" w:rsidRDefault="001B61C5" w:rsidP="00333416">
      <w:pPr>
        <w:spacing w:line="360" w:lineRule="auto"/>
        <w:jc w:val="center"/>
        <w:rPr>
          <w:szCs w:val="28"/>
        </w:rPr>
      </w:pPr>
      <w:r w:rsidRPr="00333416">
        <w:rPr>
          <w:szCs w:val="28"/>
        </w:rPr>
        <w:t xml:space="preserve">Рис. </w:t>
      </w:r>
      <w:r w:rsidR="001A7BE6" w:rsidRPr="00333416">
        <w:rPr>
          <w:szCs w:val="28"/>
        </w:rPr>
        <w:t>4</w:t>
      </w:r>
      <w:r w:rsidRPr="00333416">
        <w:rPr>
          <w:szCs w:val="28"/>
        </w:rPr>
        <w:t>.2. Панель переключения режима следования за лазерной указкой</w:t>
      </w:r>
    </w:p>
    <w:p w:rsidR="003D216F" w:rsidRPr="00333416" w:rsidRDefault="003D216F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</w:r>
      <w:r w:rsidR="002D1624" w:rsidRPr="00333416">
        <w:rPr>
          <w:szCs w:val="28"/>
        </w:rPr>
        <w:t>Если установлен флажок «Stop the platform when connection is lost», то при потере связи между компьютером оператора и МРП робот будет останавливаться и прекращать следование за целью. Если данный флажок не установлен, робот будет продолжать следование за лазерной указкой даже при потере связи с компьютером оператора.</w:t>
      </w:r>
    </w:p>
    <w:p w:rsidR="006019F5" w:rsidRPr="00333416" w:rsidRDefault="002D1624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  <w:t xml:space="preserve">В комплекте с роботом идёт лазерная указка с лучом зелёного цвета (рис. </w:t>
      </w:r>
      <w:r w:rsidR="001A7BE6" w:rsidRPr="00333416">
        <w:rPr>
          <w:szCs w:val="28"/>
        </w:rPr>
        <w:t>4</w:t>
      </w:r>
      <w:r w:rsidRPr="00333416">
        <w:rPr>
          <w:szCs w:val="28"/>
        </w:rPr>
        <w:t xml:space="preserve">.3). По умолчанию робот настроен на обнаружение её луча, в случае необходимости можно настроить программу МРП на следование за указкой другого цвета (см. пункт </w:t>
      </w:r>
      <w:r w:rsidR="001A7BE6" w:rsidRPr="00333416">
        <w:rPr>
          <w:szCs w:val="28"/>
        </w:rPr>
        <w:t>6</w:t>
      </w:r>
      <w:r w:rsidRPr="00333416">
        <w:rPr>
          <w:szCs w:val="28"/>
        </w:rPr>
        <w:t>).</w:t>
      </w:r>
    </w:p>
    <w:p w:rsidR="001B61C5" w:rsidRPr="00333416" w:rsidRDefault="001B61C5" w:rsidP="00333416">
      <w:pPr>
        <w:spacing w:line="360" w:lineRule="auto"/>
        <w:jc w:val="center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2905125" cy="2905125"/>
            <wp:effectExtent l="19050" t="0" r="9525" b="0"/>
            <wp:docPr id="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1C5" w:rsidRPr="00333416" w:rsidRDefault="001B61C5" w:rsidP="00333416">
      <w:pPr>
        <w:spacing w:line="360" w:lineRule="auto"/>
        <w:jc w:val="center"/>
        <w:rPr>
          <w:szCs w:val="28"/>
        </w:rPr>
      </w:pPr>
      <w:r w:rsidRPr="00333416">
        <w:rPr>
          <w:szCs w:val="28"/>
        </w:rPr>
        <w:t xml:space="preserve">Рис. </w:t>
      </w:r>
      <w:r w:rsidR="001A7BE6" w:rsidRPr="00333416">
        <w:rPr>
          <w:szCs w:val="28"/>
        </w:rPr>
        <w:t>4</w:t>
      </w:r>
      <w:r w:rsidRPr="00333416">
        <w:rPr>
          <w:szCs w:val="28"/>
        </w:rPr>
        <w:t>.3. Лазерная указка, идущая в комплекте с МРП</w:t>
      </w:r>
    </w:p>
    <w:p w:rsidR="00553A22" w:rsidRPr="00333416" w:rsidRDefault="00553A22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lastRenderedPageBreak/>
        <w:tab/>
        <w:t xml:space="preserve">Лазерной указкой необходимо светить перед роботом  на поверхность, по которой он  перемещается, в пределах ±15º от его продольной оси (рис. </w:t>
      </w:r>
      <w:r w:rsidR="001A7BE6" w:rsidRPr="00333416">
        <w:rPr>
          <w:szCs w:val="28"/>
        </w:rPr>
        <w:t>4</w:t>
      </w:r>
      <w:r w:rsidRPr="00333416">
        <w:rPr>
          <w:szCs w:val="28"/>
        </w:rPr>
        <w:t>.4).</w:t>
      </w:r>
    </w:p>
    <w:p w:rsidR="006019F5" w:rsidRPr="00333416" w:rsidRDefault="006019F5" w:rsidP="00333416">
      <w:pPr>
        <w:spacing w:line="360" w:lineRule="auto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5940425" cy="3495226"/>
            <wp:effectExtent l="19050" t="0" r="3175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5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1C5" w:rsidRPr="00333416" w:rsidRDefault="001B61C5" w:rsidP="00333416">
      <w:pPr>
        <w:spacing w:line="360" w:lineRule="auto"/>
        <w:jc w:val="center"/>
        <w:rPr>
          <w:szCs w:val="28"/>
        </w:rPr>
      </w:pPr>
      <w:r w:rsidRPr="00333416">
        <w:rPr>
          <w:szCs w:val="28"/>
        </w:rPr>
        <w:t>Рис.</w:t>
      </w:r>
      <w:r w:rsidR="001A7BE6" w:rsidRPr="00333416">
        <w:rPr>
          <w:szCs w:val="28"/>
        </w:rPr>
        <w:t xml:space="preserve"> 4</w:t>
      </w:r>
      <w:r w:rsidRPr="00333416">
        <w:rPr>
          <w:szCs w:val="28"/>
        </w:rPr>
        <w:t>.4. МРП, движущ</w:t>
      </w:r>
      <w:r w:rsidR="00155C8D" w:rsidRPr="00333416">
        <w:rPr>
          <w:szCs w:val="28"/>
        </w:rPr>
        <w:t>ая</w:t>
      </w:r>
      <w:r w:rsidRPr="00333416">
        <w:rPr>
          <w:szCs w:val="28"/>
        </w:rPr>
        <w:t>ся по направлению к пятну от лазерной указки</w:t>
      </w:r>
    </w:p>
    <w:p w:rsidR="003D216F" w:rsidRPr="00333416" w:rsidRDefault="006019F5" w:rsidP="00223F75">
      <w:pPr>
        <w:spacing w:line="360" w:lineRule="auto"/>
        <w:ind w:firstLine="708"/>
        <w:jc w:val="both"/>
        <w:rPr>
          <w:szCs w:val="28"/>
        </w:rPr>
      </w:pPr>
      <w:r w:rsidRPr="00333416">
        <w:rPr>
          <w:szCs w:val="28"/>
        </w:rPr>
        <w:t>Лазерная указка питается от аккумулятора с ёмкостью 2000 мА∙ч и номинальным выходным напряжением 3,7 В. Аккумулятор лазерной указки заряжается от компьютера при помощи кабеля USB-microUSB. Во время зарядки в верхней части аккумулятора горит красный светодиод, когда зарядка завершена – загорается синий.</w:t>
      </w:r>
    </w:p>
    <w:p w:rsidR="00DE1AA8" w:rsidRPr="00333416" w:rsidRDefault="001A7BE6" w:rsidP="00333416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7" w:name="_Toc507185362"/>
      <w:r w:rsidRPr="00333416">
        <w:rPr>
          <w:rFonts w:ascii="Times New Roman" w:hAnsi="Times New Roman" w:cs="Times New Roman"/>
          <w:color w:val="auto"/>
        </w:rPr>
        <w:t>5</w:t>
      </w:r>
      <w:r w:rsidR="00DE1AA8" w:rsidRPr="00333416">
        <w:rPr>
          <w:rFonts w:ascii="Times New Roman" w:hAnsi="Times New Roman" w:cs="Times New Roman"/>
          <w:color w:val="auto"/>
        </w:rPr>
        <w:t xml:space="preserve">. </w:t>
      </w:r>
      <w:r w:rsidR="00A861AA" w:rsidRPr="00333416">
        <w:rPr>
          <w:rFonts w:ascii="Times New Roman" w:hAnsi="Times New Roman" w:cs="Times New Roman"/>
          <w:color w:val="auto"/>
        </w:rPr>
        <w:t>Получение изображения с камеры МРП</w:t>
      </w:r>
      <w:bookmarkEnd w:id="7"/>
    </w:p>
    <w:p w:rsidR="00155C8D" w:rsidRPr="00333416" w:rsidRDefault="00155C8D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</w:r>
      <w:r w:rsidR="0073379E" w:rsidRPr="00333416">
        <w:rPr>
          <w:szCs w:val="28"/>
        </w:rPr>
        <w:t xml:space="preserve">Для включения трансляции оператору видео с камеры МРП необходимо нажать кнопку «Show Video». Видео будет выводиться в правой части окна программы (рис. </w:t>
      </w:r>
      <w:r w:rsidR="001A7BE6" w:rsidRPr="00333416">
        <w:rPr>
          <w:szCs w:val="28"/>
        </w:rPr>
        <w:t>5</w:t>
      </w:r>
      <w:r w:rsidR="0073379E" w:rsidRPr="00333416">
        <w:rPr>
          <w:szCs w:val="28"/>
        </w:rPr>
        <w:t xml:space="preserve">.1). В случае работы режима слежения за целью, на видео также будет отображаться зелёный круг около распознанного цветного пятна и время обработки текущего кадра в левом </w:t>
      </w:r>
      <w:r w:rsidR="0073379E" w:rsidRPr="00333416">
        <w:rPr>
          <w:szCs w:val="28"/>
        </w:rPr>
        <w:lastRenderedPageBreak/>
        <w:t>верхнем углу. Для отключения трансляции видео необходимо нажать кнопку «Show Video» ещё раз.</w:t>
      </w:r>
    </w:p>
    <w:p w:rsidR="000A49A4" w:rsidRPr="00333416" w:rsidRDefault="000A49A4" w:rsidP="00333416">
      <w:pPr>
        <w:spacing w:line="360" w:lineRule="auto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5940425" cy="3620770"/>
            <wp:effectExtent l="19050" t="0" r="3175" b="0"/>
            <wp:docPr id="12" name="Рисунок 11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A4" w:rsidRPr="00333416" w:rsidRDefault="000A49A4" w:rsidP="00333416">
      <w:pPr>
        <w:spacing w:line="360" w:lineRule="auto"/>
        <w:jc w:val="center"/>
        <w:rPr>
          <w:szCs w:val="28"/>
        </w:rPr>
      </w:pPr>
      <w:r w:rsidRPr="00333416">
        <w:rPr>
          <w:szCs w:val="28"/>
        </w:rPr>
        <w:t xml:space="preserve">Рис. </w:t>
      </w:r>
      <w:r w:rsidR="001A7BE6" w:rsidRPr="00333416">
        <w:rPr>
          <w:szCs w:val="28"/>
        </w:rPr>
        <w:t>5</w:t>
      </w:r>
      <w:r w:rsidRPr="00333416">
        <w:rPr>
          <w:szCs w:val="28"/>
        </w:rPr>
        <w:t>.1. Программа «Platform controller» во время трансляции видео</w:t>
      </w:r>
    </w:p>
    <w:p w:rsidR="0073379E" w:rsidRPr="00333416" w:rsidRDefault="0073379E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  <w:t>Кадры видео передаются по протоколу UDP через порт 9999. Для корректного получения видео на компьютере оператора этот порт должен быть не занят.</w:t>
      </w:r>
    </w:p>
    <w:p w:rsidR="00F0065A" w:rsidRPr="00333416" w:rsidRDefault="0073379E" w:rsidP="00223F75">
      <w:pPr>
        <w:spacing w:line="360" w:lineRule="auto"/>
        <w:jc w:val="both"/>
        <w:rPr>
          <w:szCs w:val="28"/>
        </w:rPr>
      </w:pPr>
      <w:r w:rsidRPr="00333416">
        <w:rPr>
          <w:szCs w:val="28"/>
        </w:rPr>
        <w:tab/>
      </w:r>
      <w:r w:rsidR="00F0065A" w:rsidRPr="00333416">
        <w:rPr>
          <w:szCs w:val="28"/>
        </w:rPr>
        <w:t>На бортовой ЭВМ МРП установлена программа «FFserver». Эта программа позволяет транслировать видео с камеры МРП на все устройства, подключённые к точке доступа «TankWLAN» одновременно.</w:t>
      </w:r>
      <w:r w:rsidR="005F2D5A" w:rsidRPr="00333416">
        <w:rPr>
          <w:szCs w:val="28"/>
        </w:rPr>
        <w:t xml:space="preserve"> Запуск этой программы осуществляется нажатием на кнопку «FFserver». Завершение работы программы осуществляется повторным нажатием на эту клавишу.</w:t>
      </w:r>
    </w:p>
    <w:p w:rsidR="005F2D5A" w:rsidRPr="00333416" w:rsidRDefault="005F2D5A" w:rsidP="00223F75">
      <w:pPr>
        <w:suppressAutoHyphens/>
        <w:autoSpaceDE w:val="0"/>
        <w:autoSpaceDN w:val="0"/>
        <w:adjustRightInd w:val="0"/>
        <w:spacing w:line="360" w:lineRule="auto"/>
        <w:ind w:firstLine="708"/>
        <w:jc w:val="both"/>
        <w:rPr>
          <w:szCs w:val="28"/>
        </w:rPr>
      </w:pPr>
      <w:r w:rsidRPr="00F0065A">
        <w:rPr>
          <w:szCs w:val="28"/>
        </w:rPr>
        <w:t xml:space="preserve">Когда </w:t>
      </w:r>
      <w:r w:rsidRPr="00333416">
        <w:rPr>
          <w:szCs w:val="28"/>
        </w:rPr>
        <w:t>«FFserver»</w:t>
      </w:r>
      <w:r w:rsidRPr="00F0065A">
        <w:rPr>
          <w:szCs w:val="28"/>
        </w:rPr>
        <w:t xml:space="preserve"> </w:t>
      </w:r>
      <w:r w:rsidRPr="00333416">
        <w:rPr>
          <w:szCs w:val="28"/>
        </w:rPr>
        <w:t>запущен</w:t>
      </w:r>
      <w:r w:rsidRPr="00F0065A">
        <w:rPr>
          <w:szCs w:val="28"/>
        </w:rPr>
        <w:t>, видео можно получить с помощью веб-браузера на любом компьютере или мобильном устройстве, подключённом к точке доступа платформы</w:t>
      </w:r>
      <w:r w:rsidRPr="00333416">
        <w:rPr>
          <w:szCs w:val="28"/>
        </w:rPr>
        <w:t xml:space="preserve"> (рис. </w:t>
      </w:r>
      <w:r w:rsidR="001A7BE6" w:rsidRPr="00333416">
        <w:rPr>
          <w:szCs w:val="28"/>
        </w:rPr>
        <w:t>5</w:t>
      </w:r>
      <w:r w:rsidRPr="00333416">
        <w:rPr>
          <w:szCs w:val="28"/>
        </w:rPr>
        <w:t>.2).</w:t>
      </w:r>
      <w:r w:rsidRPr="00F0065A">
        <w:rPr>
          <w:szCs w:val="28"/>
        </w:rPr>
        <w:t xml:space="preserve"> Для этого в адресную строку вводится следующее: </w:t>
      </w:r>
      <w:hyperlink r:id="rId24" w:history="1">
        <w:r w:rsidRPr="00F64AEE">
          <w:rPr>
            <w:b/>
            <w:szCs w:val="28"/>
          </w:rPr>
          <w:t>http://192.168.150.1:4444/test.swf</w:t>
        </w:r>
      </w:hyperlink>
    </w:p>
    <w:p w:rsidR="005F2D5A" w:rsidRPr="00333416" w:rsidRDefault="005F2D5A" w:rsidP="00223F75">
      <w:pPr>
        <w:suppressAutoHyphens/>
        <w:autoSpaceDE w:val="0"/>
        <w:autoSpaceDN w:val="0"/>
        <w:adjustRightInd w:val="0"/>
        <w:spacing w:line="360" w:lineRule="auto"/>
        <w:jc w:val="both"/>
        <w:rPr>
          <w:szCs w:val="28"/>
        </w:rPr>
      </w:pPr>
      <w:r w:rsidRPr="00333416">
        <w:rPr>
          <w:szCs w:val="28"/>
        </w:rPr>
        <w:lastRenderedPageBreak/>
        <w:t>О</w:t>
      </w:r>
      <w:r w:rsidRPr="00F0065A">
        <w:rPr>
          <w:szCs w:val="28"/>
        </w:rPr>
        <w:t>бязательным условием для его просмотра является наличие плагина Adobe Flash Player.</w:t>
      </w:r>
    </w:p>
    <w:p w:rsidR="00CA38D5" w:rsidRPr="00333416" w:rsidRDefault="00CA38D5" w:rsidP="00333416">
      <w:pPr>
        <w:suppressAutoHyphens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 w:rsidRPr="00333416">
        <w:rPr>
          <w:noProof/>
          <w:szCs w:val="28"/>
          <w:lang w:eastAsia="ru-RU"/>
        </w:rPr>
        <w:drawing>
          <wp:inline distT="0" distB="0" distL="0" distR="0">
            <wp:extent cx="3095625" cy="3101912"/>
            <wp:effectExtent l="19050" t="0" r="9525" b="0"/>
            <wp:docPr id="14" name="Рисунок 13" descr="cWKijdZqA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WKijdZqAPg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10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D5" w:rsidRPr="00333416" w:rsidRDefault="00CA38D5" w:rsidP="00333416">
      <w:pPr>
        <w:suppressAutoHyphens/>
        <w:autoSpaceDE w:val="0"/>
        <w:autoSpaceDN w:val="0"/>
        <w:adjustRightInd w:val="0"/>
        <w:spacing w:line="360" w:lineRule="auto"/>
        <w:jc w:val="center"/>
        <w:rPr>
          <w:szCs w:val="28"/>
        </w:rPr>
      </w:pPr>
      <w:r w:rsidRPr="00333416">
        <w:rPr>
          <w:szCs w:val="28"/>
        </w:rPr>
        <w:t xml:space="preserve">Рис. </w:t>
      </w:r>
      <w:r w:rsidR="001A7BE6" w:rsidRPr="00333416">
        <w:rPr>
          <w:szCs w:val="28"/>
        </w:rPr>
        <w:t>5</w:t>
      </w:r>
      <w:r w:rsidRPr="00333416">
        <w:rPr>
          <w:szCs w:val="28"/>
        </w:rPr>
        <w:t>.2. Кадр видео, транслируемого при помощи «FFserver», на экране смартфона BlackBerry Classic</w:t>
      </w:r>
    </w:p>
    <w:p w:rsidR="00F0065A" w:rsidRPr="00333416" w:rsidRDefault="00F0065A" w:rsidP="00223F75">
      <w:pPr>
        <w:spacing w:line="360" w:lineRule="auto"/>
        <w:ind w:firstLine="708"/>
        <w:jc w:val="both"/>
        <w:rPr>
          <w:szCs w:val="28"/>
        </w:rPr>
      </w:pPr>
      <w:r w:rsidRPr="00333416">
        <w:rPr>
          <w:szCs w:val="28"/>
        </w:rPr>
        <w:t>Во время работы «FFserver» доступ к камере для основной управляющей программы МРП блокируется. По этой причине при включённой трансляции при помощи «FFserver» невозможно управление МРП при помощи лазерной указки, а также трансляция видео в программу «Platform Controller»</w:t>
      </w:r>
      <w:r w:rsidR="00333416">
        <w:rPr>
          <w:szCs w:val="28"/>
        </w:rPr>
        <w:t>.</w:t>
      </w:r>
    </w:p>
    <w:p w:rsidR="00C61B75" w:rsidRPr="00C61B75" w:rsidRDefault="001A7BE6" w:rsidP="00C61B75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8" w:name="_Toc507185363"/>
      <w:r w:rsidRPr="00333416">
        <w:rPr>
          <w:rFonts w:ascii="Times New Roman" w:hAnsi="Times New Roman" w:cs="Times New Roman"/>
          <w:color w:val="auto"/>
        </w:rPr>
        <w:t>6</w:t>
      </w:r>
      <w:r w:rsidR="000D2A6D" w:rsidRPr="00333416">
        <w:rPr>
          <w:rFonts w:ascii="Times New Roman" w:hAnsi="Times New Roman" w:cs="Times New Roman"/>
          <w:color w:val="auto"/>
        </w:rPr>
        <w:t>. Настройка параметров МРП в режиме следования за лазерной указкой</w:t>
      </w:r>
      <w:bookmarkEnd w:id="8"/>
    </w:p>
    <w:p w:rsidR="00C61B75" w:rsidRPr="00C61B75" w:rsidRDefault="00C61B75" w:rsidP="00223F75">
      <w:pPr>
        <w:jc w:val="both"/>
        <w:rPr>
          <w:i/>
        </w:rPr>
      </w:pPr>
      <w:r>
        <w:tab/>
      </w:r>
      <w:r w:rsidRPr="005E4B94">
        <w:rPr>
          <w:i/>
        </w:rPr>
        <w:t xml:space="preserve">Не следует производить настройку, когда МРП находится в движении. Прежде чем к ней приступить, необходимо убедиться, что МРП неподвижна. </w:t>
      </w:r>
    </w:p>
    <w:p w:rsidR="00C61B75" w:rsidRPr="00223F75" w:rsidRDefault="00C61B75" w:rsidP="00223F75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507185364"/>
      <w:r w:rsidRPr="00223F75">
        <w:rPr>
          <w:rFonts w:ascii="Times New Roman" w:hAnsi="Times New Roman" w:cs="Times New Roman"/>
          <w:color w:val="auto"/>
          <w:sz w:val="28"/>
          <w:szCs w:val="28"/>
        </w:rPr>
        <w:t>6.1. Настройка распознаваемого цвета лазерной указки</w:t>
      </w:r>
      <w:bookmarkEnd w:id="9"/>
    </w:p>
    <w:p w:rsidR="00A11083" w:rsidRDefault="00A11083" w:rsidP="00223F75">
      <w:pPr>
        <w:ind w:firstLine="708"/>
        <w:jc w:val="both"/>
      </w:pPr>
      <w:r>
        <w:t xml:space="preserve">МРП определяет положение пятна по его цвету. На вкладке </w:t>
      </w:r>
      <w:r w:rsidR="006C55C4">
        <w:t xml:space="preserve">«Settings» (рис. 6.1) представлен интерфейс настройки цвета, по которому будет распознаваться лазерная указка. При помощи ползунков «Hue», «Saturation» </w:t>
      </w:r>
      <w:r w:rsidR="006C55C4">
        <w:lastRenderedPageBreak/>
        <w:t>и «</w:t>
      </w:r>
      <w:r w:rsidR="00691FF1">
        <w:t>Brightness» задаётся диапазон оттенков, которые может принимать пятно в модели цветовой модели HSB (HSV).</w:t>
      </w:r>
    </w:p>
    <w:p w:rsidR="00691FF1" w:rsidRDefault="00691FF1" w:rsidP="00223F75">
      <w:pPr>
        <w:jc w:val="both"/>
      </w:pPr>
      <w:r>
        <w:tab/>
      </w:r>
      <w:r w:rsidR="005E4B94">
        <w:t xml:space="preserve">При открытии вкладки «Settings» на МРП включается режим «Настройка». </w:t>
      </w:r>
      <w:r w:rsidR="00563092">
        <w:t xml:space="preserve">Для каждого из параметров оператор задаётся минимальное и максимальное значения («Hue», «Saturation», «Brightness») ползунками «Min» и «Max». Результат настройки можно наблюдать по изображению в правой части программы. Когда пятно лазерной указки будет стабильно находиться в зелёном круге – настройка завершена. </w:t>
      </w:r>
    </w:p>
    <w:p w:rsidR="006C55C4" w:rsidRDefault="006C55C4" w:rsidP="00A11083">
      <w:r>
        <w:rPr>
          <w:noProof/>
          <w:lang w:eastAsia="ru-RU"/>
        </w:rPr>
        <w:drawing>
          <wp:inline distT="0" distB="0" distL="0" distR="0">
            <wp:extent cx="5940425" cy="3563182"/>
            <wp:effectExtent l="19050" t="0" r="317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5C4" w:rsidRDefault="006C55C4" w:rsidP="006C55C4">
      <w:pPr>
        <w:jc w:val="center"/>
      </w:pPr>
      <w:r>
        <w:t>Рис. 6.1. Настройка цвета пятна в программе «Platform controller»</w:t>
      </w:r>
    </w:p>
    <w:p w:rsidR="00C61B75" w:rsidRPr="00223F75" w:rsidRDefault="00C61B75" w:rsidP="00223F75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507185365"/>
      <w:r w:rsidRPr="00223F75">
        <w:rPr>
          <w:rFonts w:ascii="Times New Roman" w:hAnsi="Times New Roman" w:cs="Times New Roman"/>
          <w:color w:val="auto"/>
          <w:sz w:val="28"/>
          <w:szCs w:val="28"/>
        </w:rPr>
        <w:t>6.2. Настройка времени обработки кадров</w:t>
      </w:r>
      <w:bookmarkEnd w:id="10"/>
    </w:p>
    <w:p w:rsidR="005E4B94" w:rsidRDefault="00563092" w:rsidP="00223F75">
      <w:pPr>
        <w:jc w:val="both"/>
      </w:pPr>
      <w:r>
        <w:tab/>
        <w:t>Ползунок «Minimum delay (ms)»</w:t>
      </w:r>
      <w:r w:rsidR="00C61B75">
        <w:t xml:space="preserve"> (рис. 6.1)</w:t>
      </w:r>
      <w:r>
        <w:t xml:space="preserve"> задаёт время на обработку каждого кадра в миллисекундах. Установка этого значения требуется для корректной работы фильтра координат цели. Чем хуже освещённость в помещении, тем выше должно быть значение этого параметра.  Данный параметр необходимо выбирать исходя из следующего критерия: его значение должно быть минимальным, но не должно превышать время выдержки камеры</w:t>
      </w:r>
      <w:r w:rsidR="00D97646">
        <w:t>. То есть реальное значение «Delay» в левом верхнем углу изображения не должно превышать заданное значение «Minimum delay (ms)»</w:t>
      </w:r>
      <w:r>
        <w:t xml:space="preserve">. </w:t>
      </w:r>
    </w:p>
    <w:p w:rsidR="00C61B75" w:rsidRPr="00223F75" w:rsidRDefault="00C61B75" w:rsidP="00223F75">
      <w:pPr>
        <w:pStyle w:val="2"/>
        <w:jc w:val="center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11" w:name="_Toc507185366"/>
      <w:r w:rsidRPr="00223F75">
        <w:rPr>
          <w:rFonts w:ascii="Times New Roman" w:hAnsi="Times New Roman" w:cs="Times New Roman"/>
          <w:color w:val="auto"/>
          <w:sz w:val="28"/>
          <w:szCs w:val="28"/>
        </w:rPr>
        <w:lastRenderedPageBreak/>
        <w:t>6.3. Настройка коэффициентов для определения координат цели в пространстве (режим «Калибровка СТЗ»)</w:t>
      </w:r>
      <w:bookmarkEnd w:id="11"/>
    </w:p>
    <w:p w:rsidR="00C61B75" w:rsidRDefault="005E4B94" w:rsidP="00223F75">
      <w:pPr>
        <w:jc w:val="both"/>
      </w:pPr>
      <w:r>
        <w:tab/>
      </w:r>
      <w:r w:rsidR="00C61B75">
        <w:t>Камера МРП должна располагаться так, чтобы её оптическая ось совпадала с продольной осью МРП и была параллельна плоскости движения. При изменении высоты установки камеры бортовой ЭВМ МРП необходимо заново вычислить коэффициенты определения координат цели. Для этого предназначен р</w:t>
      </w:r>
      <w:r>
        <w:t>ежим «Калибровка СТЗ»</w:t>
      </w:r>
    </w:p>
    <w:p w:rsidR="00C61B75" w:rsidRDefault="00C61B75" w:rsidP="00223F75">
      <w:pPr>
        <w:ind w:firstLine="708"/>
        <w:jc w:val="both"/>
      </w:pPr>
      <w:r>
        <w:t>Данный режим включается оператором путём нажатия на кнопку «Adjust distance» на вкладке «Settings» (рис. 6.1)</w:t>
      </w:r>
      <w:r w:rsidR="005E4B94">
        <w:t>.</w:t>
      </w:r>
      <w:r w:rsidR="00534318">
        <w:t xml:space="preserve"> Калибровку необходимо проводить в следующей последовательности:</w:t>
      </w:r>
    </w:p>
    <w:p w:rsidR="00534318" w:rsidRDefault="00534318" w:rsidP="00223F75">
      <w:pPr>
        <w:pStyle w:val="a3"/>
        <w:numPr>
          <w:ilvl w:val="0"/>
          <w:numId w:val="2"/>
        </w:numPr>
        <w:ind w:left="426"/>
        <w:jc w:val="both"/>
      </w:pPr>
      <w:r>
        <w:t>Нажать на кнопку «Adjust distance» на вкладке «Settings».</w:t>
      </w:r>
      <w:r w:rsidR="00395BD7">
        <w:t xml:space="preserve"> На экране появится окно «Message» с указанием к дальнейшим действиям на английском.</w:t>
      </w:r>
    </w:p>
    <w:p w:rsidR="00395BD7" w:rsidRDefault="00395BD7" w:rsidP="00223F75">
      <w:pPr>
        <w:pStyle w:val="a3"/>
        <w:numPr>
          <w:ilvl w:val="0"/>
          <w:numId w:val="2"/>
        </w:numPr>
        <w:ind w:left="426"/>
        <w:jc w:val="both"/>
      </w:pPr>
      <w:r>
        <w:t>Поместить цветной объект (маркер) в эталонное положение – 1 м по продольной оси МРП и 0,2 м вправо от не</w:t>
      </w:r>
      <w:r w:rsidRPr="00395BD7">
        <w:rPr>
          <w:rFonts w:ascii="Cambria Math" w:hAnsi="Cambria Math" w:cs="Cambria Math"/>
        </w:rPr>
        <w:t xml:space="preserve">ё </w:t>
      </w:r>
      <w:r>
        <w:t>(</w:t>
      </w:r>
      <w:r w:rsidRPr="00395BD7">
        <w:rPr>
          <w:i/>
        </w:rPr>
        <w:t>D</w:t>
      </w:r>
      <w:r>
        <w:t>=102 см, φ = 11,3º) (рис. 6.2)</w:t>
      </w:r>
    </w:p>
    <w:p w:rsidR="00395BD7" w:rsidRDefault="00395BD7" w:rsidP="00395BD7">
      <w:pPr>
        <w:pStyle w:val="a3"/>
        <w:ind w:left="1068"/>
        <w:jc w:val="center"/>
      </w:pPr>
      <w:r>
        <w:rPr>
          <w:noProof/>
          <w:lang w:eastAsia="ru-RU"/>
        </w:rPr>
        <w:drawing>
          <wp:inline distT="0" distB="0" distL="0" distR="0">
            <wp:extent cx="2238375" cy="2466975"/>
            <wp:effectExtent l="1905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BD7" w:rsidRPr="005E4B94" w:rsidRDefault="00395BD7" w:rsidP="00C7137F">
      <w:pPr>
        <w:pStyle w:val="a3"/>
        <w:spacing w:line="360" w:lineRule="auto"/>
        <w:ind w:left="0"/>
        <w:contextualSpacing w:val="0"/>
        <w:jc w:val="center"/>
      </w:pPr>
      <w:r>
        <w:t>Рис. 6.2. Эталонное положение маркера относительно МРП</w:t>
      </w:r>
    </w:p>
    <w:p w:rsidR="00395BD7" w:rsidRDefault="00395BD7" w:rsidP="00223F75">
      <w:pPr>
        <w:pStyle w:val="a3"/>
        <w:numPr>
          <w:ilvl w:val="0"/>
          <w:numId w:val="2"/>
        </w:numPr>
        <w:ind w:left="426"/>
        <w:jc w:val="both"/>
      </w:pPr>
      <w:r>
        <w:t xml:space="preserve">На окне «Message» нажать «OK», а затем «Start adjusting» (рис. 6.3). </w:t>
      </w:r>
      <w:r w:rsidRPr="00395BD7">
        <w:rPr>
          <w:i/>
        </w:rPr>
        <w:t xml:space="preserve">После нажатия на эту кнопку важно следить, чтобы цветной объект непрерывно находился </w:t>
      </w:r>
      <w:r w:rsidR="00223F75">
        <w:rPr>
          <w:i/>
        </w:rPr>
        <w:t>в эталонном положении. В случае</w:t>
      </w:r>
      <w:r w:rsidRPr="00395BD7">
        <w:rPr>
          <w:i/>
        </w:rPr>
        <w:t xml:space="preserve"> если на какое-то время робот перестанет обнаруживать объект, калибровку следует завершить и начать заново, начиная с шага 1.</w:t>
      </w:r>
    </w:p>
    <w:p w:rsidR="00395BD7" w:rsidRDefault="00395BD7" w:rsidP="00395BD7">
      <w:r>
        <w:rPr>
          <w:noProof/>
          <w:lang w:eastAsia="ru-RU"/>
        </w:rPr>
        <w:lastRenderedPageBreak/>
        <w:drawing>
          <wp:inline distT="0" distB="0" distL="0" distR="0">
            <wp:extent cx="5940425" cy="3568548"/>
            <wp:effectExtent l="19050" t="0" r="3175" b="0"/>
            <wp:docPr id="2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8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37F" w:rsidRDefault="00C7137F" w:rsidP="00C7137F">
      <w:pPr>
        <w:jc w:val="center"/>
      </w:pPr>
      <w:r>
        <w:t>Рис. 6.3. Запуск режима «Калибровка СТЗ»</w:t>
      </w:r>
    </w:p>
    <w:p w:rsidR="00C7137F" w:rsidRDefault="00C7137F" w:rsidP="00223F75">
      <w:pPr>
        <w:pStyle w:val="a3"/>
        <w:numPr>
          <w:ilvl w:val="0"/>
          <w:numId w:val="2"/>
        </w:numPr>
        <w:ind w:left="426"/>
        <w:jc w:val="both"/>
      </w:pPr>
      <w:r>
        <w:t>Спустя несколько секунд необходимо нажать на кнопку «Start adjusting» снова. На этом калибровка завершена</w:t>
      </w:r>
    </w:p>
    <w:p w:rsidR="004D0069" w:rsidRDefault="00E94596" w:rsidP="00E94596">
      <w:pPr>
        <w:pStyle w:val="1"/>
        <w:keepNext w:val="0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2" w:name="_Toc507185367"/>
      <w:r>
        <w:rPr>
          <w:rFonts w:ascii="Times New Roman" w:hAnsi="Times New Roman" w:cs="Times New Roman"/>
          <w:color w:val="auto"/>
        </w:rPr>
        <w:t>7</w:t>
      </w:r>
      <w:r w:rsidR="004D0069" w:rsidRPr="0033341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</w:rPr>
        <w:t>Зарядка аккумулятора МРП</w:t>
      </w:r>
      <w:bookmarkEnd w:id="12"/>
    </w:p>
    <w:p w:rsidR="00E94596" w:rsidRDefault="00E94596" w:rsidP="00223F75">
      <w:pPr>
        <w:spacing w:after="0" w:line="360" w:lineRule="auto"/>
        <w:contextualSpacing/>
        <w:jc w:val="both"/>
      </w:pPr>
      <w:r>
        <w:tab/>
        <w:t>Источником питания МРП служит литий-ионный акку мулятор с номинальным напряжением 11,1 В. Его ёмкость батареи составляет 4400 мА∙ч. Максимальный ток нагрузки – 4 А. Среднее время автономной работы платформы от аккумулятора составляет 1,5 ч.</w:t>
      </w:r>
    </w:p>
    <w:p w:rsidR="00E94596" w:rsidRDefault="00E94596" w:rsidP="00223F75">
      <w:pPr>
        <w:spacing w:after="0" w:line="360" w:lineRule="auto"/>
        <w:contextualSpacing/>
        <w:jc w:val="both"/>
      </w:pPr>
      <w:r>
        <w:tab/>
        <w:t>Зарядка аккумулятора осуществляется в следующей последовательности:</w:t>
      </w:r>
    </w:p>
    <w:p w:rsidR="00E94596" w:rsidRDefault="0029569B" w:rsidP="00223F75">
      <w:pPr>
        <w:pStyle w:val="a3"/>
        <w:numPr>
          <w:ilvl w:val="0"/>
          <w:numId w:val="3"/>
        </w:numPr>
        <w:spacing w:after="0" w:line="360" w:lineRule="auto"/>
        <w:ind w:left="426"/>
        <w:jc w:val="both"/>
      </w:pPr>
      <w:r>
        <w:t>Необходимо убедиться, что МРП выключена. Тумблер питания (рис. 1.1) должен находиться в положении «Выкл.».</w:t>
      </w:r>
    </w:p>
    <w:p w:rsidR="0029569B" w:rsidRDefault="0029569B" w:rsidP="00223F75">
      <w:pPr>
        <w:pStyle w:val="a3"/>
        <w:numPr>
          <w:ilvl w:val="0"/>
          <w:numId w:val="3"/>
        </w:numPr>
        <w:spacing w:after="0" w:line="360" w:lineRule="auto"/>
        <w:ind w:left="426"/>
        <w:jc w:val="both"/>
      </w:pPr>
      <w:r>
        <w:t>Включить зарядное устройство (рис. 7.1) в разъём зарядки МРП (рис. 7.2).</w:t>
      </w:r>
    </w:p>
    <w:p w:rsidR="00757E73" w:rsidRDefault="00757E73" w:rsidP="00757E73">
      <w:pPr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514725" cy="3514725"/>
            <wp:effectExtent l="1905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E73" w:rsidRDefault="00757E73" w:rsidP="00757E73">
      <w:pPr>
        <w:spacing w:after="0" w:line="360" w:lineRule="auto"/>
        <w:jc w:val="center"/>
      </w:pPr>
      <w:r>
        <w:t>Рис. 7.1 Зарядное устройство МРП</w:t>
      </w:r>
    </w:p>
    <w:p w:rsidR="00757E73" w:rsidRDefault="008E0501" w:rsidP="00757E73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568561" cy="3314700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561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E73" w:rsidRDefault="00757E73" w:rsidP="00757E73">
      <w:pPr>
        <w:spacing w:after="0" w:line="360" w:lineRule="auto"/>
        <w:jc w:val="center"/>
      </w:pPr>
      <w:r>
        <w:t>Рис. 7.2. Разъём зарядки МРП</w:t>
      </w:r>
    </w:p>
    <w:p w:rsidR="0029569B" w:rsidRDefault="0029569B" w:rsidP="00223F75">
      <w:pPr>
        <w:pStyle w:val="a3"/>
        <w:numPr>
          <w:ilvl w:val="0"/>
          <w:numId w:val="3"/>
        </w:numPr>
        <w:spacing w:after="0" w:line="360" w:lineRule="auto"/>
        <w:ind w:left="426"/>
        <w:jc w:val="both"/>
      </w:pPr>
      <w:r>
        <w:t>Подключить зарядное устройство к сети питания 220 В, 50 Гц.</w:t>
      </w:r>
    </w:p>
    <w:p w:rsidR="008E0501" w:rsidRDefault="0029569B" w:rsidP="00223F75">
      <w:pPr>
        <w:pStyle w:val="a3"/>
        <w:numPr>
          <w:ilvl w:val="0"/>
          <w:numId w:val="3"/>
        </w:numPr>
        <w:spacing w:after="0" w:line="360" w:lineRule="auto"/>
        <w:ind w:left="426"/>
        <w:jc w:val="both"/>
      </w:pPr>
      <w:r>
        <w:t>Включить зарядное устройство с помощью выключателя (рис. 7.3).</w:t>
      </w:r>
    </w:p>
    <w:p w:rsidR="0029569B" w:rsidRDefault="008E0501" w:rsidP="008E0501">
      <w:pPr>
        <w:pStyle w:val="a3"/>
        <w:spacing w:after="0" w:line="36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333625" cy="2269610"/>
            <wp:effectExtent l="19050" t="0" r="9525" b="0"/>
            <wp:docPr id="2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26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501" w:rsidRDefault="008E0501" w:rsidP="008E0501">
      <w:pPr>
        <w:pStyle w:val="a3"/>
        <w:spacing w:after="0" w:line="360" w:lineRule="auto"/>
        <w:ind w:left="0"/>
        <w:jc w:val="center"/>
      </w:pPr>
      <w:r>
        <w:t>Рис. 7.3. Выключатель зарядного устройства</w:t>
      </w:r>
    </w:p>
    <w:p w:rsidR="00EA2492" w:rsidRDefault="00EA2492" w:rsidP="00223F75">
      <w:pPr>
        <w:pStyle w:val="a3"/>
        <w:spacing w:after="0" w:line="360" w:lineRule="auto"/>
        <w:ind w:left="0"/>
        <w:jc w:val="both"/>
      </w:pPr>
      <w:r>
        <w:t>Во время зарядки должны гореть зелёный и красный светодиоды (рис. 7.4)</w:t>
      </w:r>
      <w:r w:rsidR="00223F75">
        <w:t>.</w:t>
      </w:r>
    </w:p>
    <w:p w:rsidR="008E0501" w:rsidRDefault="008E0501" w:rsidP="008E0501">
      <w:pPr>
        <w:pStyle w:val="a3"/>
        <w:spacing w:after="0"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717275" cy="2295525"/>
            <wp:effectExtent l="19050" t="0" r="68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2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501" w:rsidRDefault="008E0501" w:rsidP="008E0501">
      <w:pPr>
        <w:pStyle w:val="a3"/>
        <w:spacing w:after="0" w:line="360" w:lineRule="auto"/>
        <w:ind w:left="0"/>
        <w:jc w:val="center"/>
      </w:pPr>
      <w:r>
        <w:t>Рис. 7.4. Горит красный светодиод, показывающий, что идёт зарядка</w:t>
      </w:r>
    </w:p>
    <w:p w:rsidR="00EA2492" w:rsidRDefault="00EA2492" w:rsidP="00223F75">
      <w:pPr>
        <w:pStyle w:val="a3"/>
        <w:numPr>
          <w:ilvl w:val="0"/>
          <w:numId w:val="3"/>
        </w:numPr>
        <w:spacing w:after="0" w:line="360" w:lineRule="auto"/>
        <w:ind w:left="426"/>
        <w:jc w:val="both"/>
      </w:pPr>
      <w:r>
        <w:t>Спустя несколько часов зарядка завершится. Об этом можно судить по погасшему красному светодиоду (рис. 7.5).</w:t>
      </w:r>
    </w:p>
    <w:p w:rsidR="008E0501" w:rsidRDefault="008E0501" w:rsidP="008E0501">
      <w:pPr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2619375" cy="2264534"/>
            <wp:effectExtent l="1905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264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501" w:rsidRDefault="008E0501" w:rsidP="008E0501">
      <w:pPr>
        <w:pStyle w:val="a3"/>
        <w:spacing w:after="0" w:line="360" w:lineRule="auto"/>
        <w:ind w:left="0"/>
        <w:jc w:val="center"/>
      </w:pPr>
      <w:r>
        <w:t>Рис. 7.5. Зарядка завершена, горит только зелёный светодиод</w:t>
      </w:r>
    </w:p>
    <w:p w:rsidR="00EA2492" w:rsidRPr="00E94596" w:rsidRDefault="00EA2492" w:rsidP="00223F75">
      <w:pPr>
        <w:pStyle w:val="a3"/>
        <w:spacing w:after="0" w:line="360" w:lineRule="auto"/>
        <w:ind w:left="0" w:firstLine="708"/>
        <w:jc w:val="both"/>
      </w:pPr>
      <w:r>
        <w:lastRenderedPageBreak/>
        <w:t>Для завершения зарядки необходимо выключить переключатель зарядного устройства (рис. 7.3), отключить зарядное устройство от МРП и от сети питания.</w:t>
      </w:r>
    </w:p>
    <w:p w:rsidR="00E94596" w:rsidRPr="00A2487B" w:rsidRDefault="00E94596" w:rsidP="00A2487B">
      <w:pPr>
        <w:pStyle w:val="1"/>
        <w:keepNext w:val="0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3" w:name="_Toc507185368"/>
      <w:r w:rsidRPr="00333416">
        <w:rPr>
          <w:rFonts w:ascii="Times New Roman" w:hAnsi="Times New Roman" w:cs="Times New Roman"/>
          <w:color w:val="auto"/>
        </w:rPr>
        <w:t xml:space="preserve">8. </w:t>
      </w:r>
      <w:r w:rsidR="00A2487B">
        <w:rPr>
          <w:rFonts w:ascii="Times New Roman" w:hAnsi="Times New Roman" w:cs="Times New Roman"/>
          <w:color w:val="auto"/>
        </w:rPr>
        <w:t>Команды</w:t>
      </w:r>
      <w:r w:rsidRPr="00333416">
        <w:rPr>
          <w:rFonts w:ascii="Times New Roman" w:hAnsi="Times New Roman" w:cs="Times New Roman"/>
          <w:color w:val="auto"/>
        </w:rPr>
        <w:t xml:space="preserve"> управления МРП</w:t>
      </w:r>
      <w:bookmarkEnd w:id="13"/>
    </w:p>
    <w:p w:rsidR="009D2FC1" w:rsidRPr="00333416" w:rsidRDefault="009D2FC1" w:rsidP="00A2487B">
      <w:pPr>
        <w:pStyle w:val="3f3f3f3f3f3f3f3f3f1"/>
        <w:keepNext w:val="0"/>
        <w:spacing w:before="120" w:after="100" w:afterAutospacing="1" w:line="360" w:lineRule="auto"/>
        <w:contextualSpacing/>
        <w:jc w:val="both"/>
        <w:rPr>
          <w:rFonts w:ascii="Times New Roman" w:hAnsi="Times New Roman" w:cs="Times New Roman"/>
          <w:b w:val="0"/>
          <w:color w:val="auto"/>
        </w:rPr>
      </w:pPr>
      <w:r w:rsidRPr="00333416">
        <w:rPr>
          <w:rFonts w:ascii="Times New Roman" w:hAnsi="Times New Roman" w:cs="Times New Roman"/>
          <w:color w:val="auto"/>
        </w:rPr>
        <w:tab/>
      </w:r>
      <w:r w:rsidRPr="00333416">
        <w:rPr>
          <w:rFonts w:ascii="Times New Roman" w:hAnsi="Times New Roman" w:cs="Times New Roman"/>
          <w:b w:val="0"/>
          <w:color w:val="auto"/>
        </w:rPr>
        <w:t>Список команд управления МРП и их описания приведены в таблице 8.1. Команды передаются по протоколу TCP через порт 8888. IP-адрес бортовой ЭВМ – 192.168.150.1.</w:t>
      </w:r>
    </w:p>
    <w:p w:rsidR="009D2FC1" w:rsidRPr="00333416" w:rsidRDefault="009D2FC1" w:rsidP="00A2487B">
      <w:pPr>
        <w:pStyle w:val="3f3f3f3f3f3f3f3f3f1"/>
        <w:keepNext w:val="0"/>
        <w:spacing w:before="120" w:after="100" w:afterAutospacing="1" w:line="360" w:lineRule="auto"/>
        <w:contextualSpacing/>
        <w:jc w:val="both"/>
        <w:rPr>
          <w:rFonts w:ascii="Times New Roman" w:hAnsi="Times New Roman" w:cs="Times New Roman"/>
          <w:b w:val="0"/>
          <w:color w:val="auto"/>
        </w:rPr>
      </w:pPr>
      <w:r w:rsidRPr="00333416">
        <w:rPr>
          <w:rFonts w:ascii="Times New Roman" w:hAnsi="Times New Roman" w:cs="Times New Roman"/>
          <w:b w:val="0"/>
          <w:color w:val="auto"/>
        </w:rPr>
        <w:tab/>
        <w:t>Из программы «Platform controller» команды можно передавать, введя их в поле «Message» и затем нажав на кнопку «Send» (рис. 8.1).</w:t>
      </w:r>
    </w:p>
    <w:p w:rsidR="00176F5A" w:rsidRPr="00333416" w:rsidRDefault="00176F5A" w:rsidP="00E94596">
      <w:pPr>
        <w:pStyle w:val="3f3f3f3f3f3f3f3f3f1"/>
        <w:keepNext w:val="0"/>
        <w:spacing w:after="100" w:afterAutospacing="1" w:line="360" w:lineRule="auto"/>
        <w:contextualSpacing/>
        <w:jc w:val="center"/>
        <w:rPr>
          <w:rFonts w:ascii="Times New Roman" w:hAnsi="Times New Roman" w:cs="Times New Roman"/>
          <w:b w:val="0"/>
          <w:color w:val="auto"/>
        </w:rPr>
      </w:pPr>
      <w:r w:rsidRPr="00333416">
        <w:rPr>
          <w:rFonts w:ascii="Times New Roman" w:hAnsi="Times New Roman" w:cs="Times New Roman"/>
          <w:b w:val="0"/>
          <w:noProof/>
          <w:color w:val="auto"/>
          <w:lang w:eastAsia="ru-RU"/>
        </w:rPr>
        <w:drawing>
          <wp:inline distT="0" distB="0" distL="0" distR="0">
            <wp:extent cx="1895475" cy="854656"/>
            <wp:effectExtent l="19050" t="0" r="9525" b="0"/>
            <wp:docPr id="17" name="Рисунок 16" descr="screenshot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9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85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5A" w:rsidRPr="00333416" w:rsidRDefault="00176F5A" w:rsidP="00E94596">
      <w:pPr>
        <w:pStyle w:val="3f3f3f3f3f3f3f3f3f1"/>
        <w:keepNext w:val="0"/>
        <w:spacing w:after="100" w:afterAutospacing="1" w:line="360" w:lineRule="auto"/>
        <w:contextualSpacing/>
        <w:jc w:val="center"/>
        <w:rPr>
          <w:rFonts w:ascii="Times New Roman" w:hAnsi="Times New Roman" w:cs="Times New Roman"/>
          <w:b w:val="0"/>
          <w:color w:val="auto"/>
        </w:rPr>
      </w:pPr>
      <w:r w:rsidRPr="00333416">
        <w:rPr>
          <w:rFonts w:ascii="Times New Roman" w:hAnsi="Times New Roman" w:cs="Times New Roman"/>
          <w:b w:val="0"/>
          <w:color w:val="auto"/>
        </w:rPr>
        <w:t>Рис. 8.1. Поле ручной отправки команды на МРП</w:t>
      </w:r>
    </w:p>
    <w:p w:rsidR="009D2FC1" w:rsidRDefault="009D2FC1" w:rsidP="00A2487B">
      <w:pPr>
        <w:spacing w:after="100" w:afterAutospacing="1" w:line="360" w:lineRule="auto"/>
        <w:contextualSpacing/>
        <w:jc w:val="both"/>
        <w:rPr>
          <w:szCs w:val="28"/>
        </w:rPr>
      </w:pPr>
      <w:r w:rsidRPr="00333416">
        <w:rPr>
          <w:b/>
          <w:szCs w:val="28"/>
        </w:rPr>
        <w:tab/>
      </w:r>
      <w:r w:rsidRPr="00333416">
        <w:rPr>
          <w:szCs w:val="28"/>
        </w:rPr>
        <w:t xml:space="preserve">Команды делятся на команды для микроконтроллерной платы и команды для управляющей программы бортовой ЭВМ. Отличительной особенностью команд для микроконтроллерной платы является наличие </w:t>
      </w:r>
      <w:r w:rsidR="00176F5A" w:rsidRPr="00333416">
        <w:rPr>
          <w:szCs w:val="28"/>
        </w:rPr>
        <w:t xml:space="preserve"> знака «:» (</w:t>
      </w:r>
      <w:r w:rsidRPr="00333416">
        <w:rPr>
          <w:szCs w:val="28"/>
        </w:rPr>
        <w:t>двоеточия</w:t>
      </w:r>
      <w:r w:rsidR="00176F5A" w:rsidRPr="00333416">
        <w:rPr>
          <w:szCs w:val="28"/>
        </w:rPr>
        <w:t xml:space="preserve">) в конце. Такие команды можно передавать  по несколько штук одновременно, после каждой команды ставится двоеточие. </w:t>
      </w:r>
      <w:r w:rsidR="00176F5A" w:rsidRPr="00333416">
        <w:rPr>
          <w:rFonts w:eastAsia="Times New Roman"/>
          <w:kern w:val="1"/>
          <w:szCs w:val="28"/>
        </w:rPr>
        <w:t>Например для остановки обоих двигателей нужно подать две команды: «</w:t>
      </w:r>
      <w:r w:rsidR="00176F5A" w:rsidRPr="00333416">
        <w:rPr>
          <w:rFonts w:eastAsia="Times New Roman"/>
          <w:kern w:val="1"/>
          <w:szCs w:val="28"/>
          <w:lang w:val="arn-CL"/>
        </w:rPr>
        <w:t>MRstop:MLstop:</w:t>
      </w:r>
      <w:r w:rsidR="00176F5A" w:rsidRPr="00333416">
        <w:rPr>
          <w:rFonts w:eastAsia="Times New Roman"/>
          <w:kern w:val="1"/>
          <w:szCs w:val="28"/>
        </w:rPr>
        <w:t xml:space="preserve">». Команды для </w:t>
      </w:r>
      <w:r w:rsidR="00176F5A" w:rsidRPr="00333416">
        <w:rPr>
          <w:szCs w:val="28"/>
        </w:rPr>
        <w:t>управляющей программы бортовой ЭВМ подаются только по отдельности.</w:t>
      </w:r>
    </w:p>
    <w:p w:rsidR="00F64AEE" w:rsidRPr="00333416" w:rsidRDefault="00F64AEE" w:rsidP="00F64AEE">
      <w:pPr>
        <w:widowControl w:val="0"/>
        <w:suppressAutoHyphens/>
        <w:autoSpaceDE w:val="0"/>
        <w:autoSpaceDN w:val="0"/>
        <w:adjustRightInd w:val="0"/>
        <w:spacing w:after="0" w:line="360" w:lineRule="auto"/>
        <w:jc w:val="right"/>
        <w:rPr>
          <w:rFonts w:eastAsia="Times New Roman"/>
          <w:kern w:val="1"/>
          <w:szCs w:val="28"/>
          <w:lang w:eastAsia="zh-CN" w:bidi="hi-IN"/>
        </w:rPr>
      </w:pPr>
      <w:r w:rsidRPr="00333416">
        <w:rPr>
          <w:rFonts w:eastAsia="Times New Roman"/>
          <w:kern w:val="1"/>
          <w:szCs w:val="28"/>
          <w:lang w:eastAsia="zh-CN" w:bidi="hi-IN"/>
        </w:rPr>
        <w:t xml:space="preserve">Таблица </w:t>
      </w:r>
      <w:r>
        <w:rPr>
          <w:rFonts w:eastAsia="Times New Roman"/>
          <w:kern w:val="1"/>
          <w:szCs w:val="28"/>
          <w:lang w:eastAsia="zh-CN" w:bidi="hi-IN"/>
        </w:rPr>
        <w:t>8.</w:t>
      </w:r>
      <w:r w:rsidRPr="00333416">
        <w:rPr>
          <w:rFonts w:eastAsia="Times New Roman"/>
          <w:kern w:val="1"/>
          <w:szCs w:val="28"/>
          <w:lang w:eastAsia="zh-CN" w:bidi="hi-IN"/>
        </w:rPr>
        <w:t>1.</w:t>
      </w:r>
    </w:p>
    <w:p w:rsidR="00F64AEE" w:rsidRPr="00333416" w:rsidRDefault="00F64AEE" w:rsidP="00F64AEE">
      <w:pPr>
        <w:widowControl w:val="0"/>
        <w:suppressAutoHyphens/>
        <w:autoSpaceDE w:val="0"/>
        <w:autoSpaceDN w:val="0"/>
        <w:adjustRightInd w:val="0"/>
        <w:spacing w:after="0" w:line="360" w:lineRule="auto"/>
        <w:jc w:val="both"/>
        <w:rPr>
          <w:rFonts w:eastAsia="Times New Roman"/>
          <w:kern w:val="1"/>
          <w:szCs w:val="28"/>
          <w:lang w:eastAsia="zh-CN" w:bidi="hi-IN"/>
        </w:rPr>
      </w:pPr>
      <w:r>
        <w:rPr>
          <w:rFonts w:eastAsia="Times New Roman"/>
          <w:kern w:val="1"/>
          <w:szCs w:val="28"/>
          <w:lang w:eastAsia="zh-CN" w:bidi="hi-IN"/>
        </w:rPr>
        <w:t>Список команд для управления МРП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268"/>
        <w:gridCol w:w="7088"/>
      </w:tblGrid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Команда</w:t>
            </w:r>
          </w:p>
        </w:tc>
        <w:tc>
          <w:tcPr>
            <w:tcW w:w="7088" w:type="dxa"/>
          </w:tcPr>
          <w:p w:rsidR="009D2FC1" w:rsidRPr="00170693" w:rsidRDefault="009D2FC1" w:rsidP="00C05788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Назначение</w:t>
            </w:r>
          </w:p>
        </w:tc>
      </w:tr>
      <w:tr w:rsidR="00C05788" w:rsidRPr="00170693" w:rsidTr="00E169E0">
        <w:tc>
          <w:tcPr>
            <w:tcW w:w="9356" w:type="dxa"/>
            <w:gridSpan w:val="2"/>
          </w:tcPr>
          <w:p w:rsidR="00C05788" w:rsidRPr="00170693" w:rsidRDefault="00C05788" w:rsidP="00C05788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Команды, обрабатываемые микроконтроллерной платой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MLgo: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 xml:space="preserve">Вращать вперёд левую гусеницу. Используется значение </w:t>
            </w:r>
            <w:r w:rsidRPr="00170693">
              <w:rPr>
                <w:rFonts w:eastAsia="Calibri"/>
                <w:szCs w:val="28"/>
              </w:rPr>
              <w:lastRenderedPageBreak/>
              <w:t>управляющего воздействия, запомненное в микроконтроллерной плате.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lastRenderedPageBreak/>
              <w:t>MLback: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Вращать назад левую гусеницу. Используется значение управляющего воздействия, запомненное в микроконтроллерной плате.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MLstop: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Остановить левую гусеницу.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MRgo: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Вращать вперёд правую гусеницу. Используется значение управляющего воздействия, запомненное в микроконтроллерной плате.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MRback: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Вращать назад правую гусеницу. Используется значение управляющего воздействия, запомненное в микроконтроллерной плате.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MRstop: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Остановить правую гусеницу.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B</w:t>
            </w:r>
            <w:r w:rsidRPr="00170693">
              <w:rPr>
                <w:rFonts w:eastAsia="Calibri"/>
                <w:szCs w:val="28"/>
              </w:rPr>
              <w:t>&lt;число&gt;</w:t>
            </w:r>
            <w:r w:rsidRPr="00170693">
              <w:rPr>
                <w:rFonts w:eastAsia="Calibri"/>
                <w:b/>
                <w:szCs w:val="28"/>
              </w:rPr>
              <w:t>: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Установить значения управляющих воздействий для обоих двигателей, равные данному числу. Например, B125 или B080: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L</w:t>
            </w:r>
            <w:r w:rsidRPr="00170693">
              <w:rPr>
                <w:rFonts w:eastAsia="Calibri"/>
                <w:szCs w:val="28"/>
              </w:rPr>
              <w:t>&lt;число&gt;</w:t>
            </w:r>
            <w:r w:rsidRPr="00170693">
              <w:rPr>
                <w:rFonts w:eastAsia="Calibri"/>
                <w:b/>
                <w:szCs w:val="28"/>
              </w:rPr>
              <w:t>: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Установить значение управляющего воздействия для левого двигателя, равное данному числу. Например, L125: . Сразу после установки значения начать вращать вперёд левую гусеницу.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R</w:t>
            </w:r>
            <w:r w:rsidRPr="00170693">
              <w:rPr>
                <w:rFonts w:eastAsia="Calibri"/>
                <w:szCs w:val="28"/>
              </w:rPr>
              <w:t>&lt;число&gt;</w:t>
            </w:r>
            <w:r w:rsidRPr="00170693">
              <w:rPr>
                <w:rFonts w:eastAsia="Calibri"/>
                <w:b/>
                <w:szCs w:val="28"/>
              </w:rPr>
              <w:t>: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Установить значение управляющего воздействия для правого двигателя, равное данному числу. Например, R125: . Сразу после установки значения начать вращать вперёд правую гусеницу.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led1on: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Включить светодиод на микроконтроллерной плате.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lastRenderedPageBreak/>
              <w:t>led1off: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Выключить светодиод на микроконтроллерной плате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C05788" w:rsidRPr="00170693" w:rsidTr="00383107">
        <w:tc>
          <w:tcPr>
            <w:tcW w:w="2268" w:type="dxa"/>
          </w:tcPr>
          <w:p w:rsidR="00C05788" w:rsidRPr="00170693" w:rsidRDefault="00C05788" w:rsidP="00BB1C8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v</w:t>
            </w:r>
            <w:r w:rsidRPr="00170693">
              <w:rPr>
                <w:rFonts w:eastAsia="Calibri"/>
                <w:szCs w:val="28"/>
              </w:rPr>
              <w:t>&lt;число&gt;</w:t>
            </w:r>
            <w:r w:rsidRPr="00170693">
              <w:rPr>
                <w:rFonts w:eastAsia="Calibri"/>
                <w:b/>
                <w:szCs w:val="28"/>
              </w:rPr>
              <w:t>:</w:t>
            </w:r>
          </w:p>
        </w:tc>
        <w:tc>
          <w:tcPr>
            <w:tcW w:w="7088" w:type="dxa"/>
          </w:tcPr>
          <w:p w:rsidR="00C05788" w:rsidRPr="00170693" w:rsidRDefault="00C05788" w:rsidP="00BB1C8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Установить линейную скорость в м/с, равную числу, и включить регулятор для поддержания её постоянной величины. Пример: v0.5:</w:t>
            </w:r>
          </w:p>
        </w:tc>
      </w:tr>
      <w:tr w:rsidR="00C05788" w:rsidRPr="00170693" w:rsidTr="00383107">
        <w:tc>
          <w:tcPr>
            <w:tcW w:w="2268" w:type="dxa"/>
          </w:tcPr>
          <w:p w:rsidR="00C05788" w:rsidRPr="00170693" w:rsidRDefault="00C05788" w:rsidP="00BB1C8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w</w:t>
            </w:r>
            <w:r w:rsidRPr="00170693">
              <w:rPr>
                <w:rFonts w:eastAsia="Calibri"/>
                <w:szCs w:val="28"/>
              </w:rPr>
              <w:t>&lt;число&gt;</w:t>
            </w:r>
            <w:r w:rsidRPr="00170693">
              <w:rPr>
                <w:rFonts w:eastAsia="Calibri"/>
                <w:b/>
                <w:szCs w:val="28"/>
              </w:rPr>
              <w:t>:</w:t>
            </w:r>
          </w:p>
        </w:tc>
        <w:tc>
          <w:tcPr>
            <w:tcW w:w="7088" w:type="dxa"/>
          </w:tcPr>
          <w:p w:rsidR="00C05788" w:rsidRPr="00170693" w:rsidRDefault="00C05788" w:rsidP="00BB1C8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Установить угловую скорость МРП в рад/с, равную числу, и включить регулятор для поддержания её постоянной величины.</w:t>
            </w:r>
            <w:r>
              <w:rPr>
                <w:rFonts w:eastAsia="Calibri"/>
                <w:szCs w:val="28"/>
              </w:rPr>
              <w:t xml:space="preserve"> Знак «-» число имеет при вращении влево.</w:t>
            </w:r>
            <w:r w:rsidRPr="00170693">
              <w:rPr>
                <w:rFonts w:eastAsia="Calibri"/>
                <w:szCs w:val="28"/>
              </w:rPr>
              <w:t xml:space="preserve"> Пример: w-1.5:</w:t>
            </w:r>
            <w:r>
              <w:rPr>
                <w:rFonts w:eastAsia="Calibri"/>
                <w:szCs w:val="28"/>
              </w:rPr>
              <w:t xml:space="preserve"> или w2.1:</w:t>
            </w:r>
          </w:p>
        </w:tc>
      </w:tr>
      <w:tr w:rsidR="00C05788" w:rsidRPr="00170693" w:rsidTr="00383107">
        <w:tc>
          <w:tcPr>
            <w:tcW w:w="2268" w:type="dxa"/>
          </w:tcPr>
          <w:p w:rsidR="00C05788" w:rsidRPr="00170693" w:rsidRDefault="00C05788" w:rsidP="00BB1C8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SAUoff:</w:t>
            </w:r>
          </w:p>
        </w:tc>
        <w:tc>
          <w:tcPr>
            <w:tcW w:w="7088" w:type="dxa"/>
          </w:tcPr>
          <w:p w:rsidR="00C05788" w:rsidRPr="00170693" w:rsidRDefault="00C05788" w:rsidP="00BB1C8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Остановка регулирования линейной и угловой скоростей.</w:t>
            </w:r>
          </w:p>
        </w:tc>
      </w:tr>
      <w:tr w:rsidR="00C05788" w:rsidRPr="00170693" w:rsidTr="004C2AD5">
        <w:tc>
          <w:tcPr>
            <w:tcW w:w="9356" w:type="dxa"/>
            <w:gridSpan w:val="2"/>
          </w:tcPr>
          <w:p w:rsidR="00C05788" w:rsidRPr="00170693" w:rsidRDefault="00C05788" w:rsidP="00C05788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Команды бортовой ЭВМ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video_on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Включение передачи оператору изображения с камеры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video_off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Прекращение передачи оператору изображения с камеры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tracking_on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Включение режима автоматического следования за целью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tracking_off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Выключение режима автоматического следования за целью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adjust_on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Запуск режима «Калибровка СТЗ»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adjust_off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Выход из режима «Калибровка СТЗ»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getTD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Запрос времени обработки текущего кадра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settings_on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Включение режима «Настройка»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settings_off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Выключение режима «Настройка»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lastRenderedPageBreak/>
              <w:t>autonom_on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Продолжать слежение за целью в случае потери связи с оператором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autonom_off</w:t>
            </w:r>
          </w:p>
        </w:tc>
        <w:tc>
          <w:tcPr>
            <w:tcW w:w="7088" w:type="dxa"/>
          </w:tcPr>
          <w:p w:rsidR="009D2FC1" w:rsidRPr="00170693" w:rsidRDefault="004957F5" w:rsidP="004957F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Прекращать</w:t>
            </w:r>
            <w:r w:rsidR="009D2FC1" w:rsidRPr="00170693">
              <w:rPr>
                <w:rFonts w:eastAsia="Calibri"/>
                <w:szCs w:val="28"/>
              </w:rPr>
              <w:t xml:space="preserve"> слежение за целью и останов</w:t>
            </w:r>
            <w:r>
              <w:rPr>
                <w:rFonts w:eastAsia="Calibri"/>
                <w:szCs w:val="28"/>
              </w:rPr>
              <w:t>ливать</w:t>
            </w:r>
            <w:r w:rsidR="009D2FC1" w:rsidRPr="00170693">
              <w:rPr>
                <w:rFonts w:eastAsia="Calibri"/>
                <w:szCs w:val="28"/>
              </w:rPr>
              <w:t xml:space="preserve"> МРП</w:t>
            </w:r>
            <w:r>
              <w:rPr>
                <w:rFonts w:eastAsia="Calibri"/>
                <w:szCs w:val="28"/>
              </w:rPr>
              <w:t xml:space="preserve"> в</w:t>
            </w:r>
            <w:r w:rsidR="009D2FC1" w:rsidRPr="00170693">
              <w:rPr>
                <w:rFonts w:eastAsia="Calibri"/>
                <w:szCs w:val="28"/>
              </w:rPr>
              <w:t xml:space="preserve"> случае потери связи с оператором</w:t>
            </w:r>
            <w:r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ff_on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Запуск на бортовой ЭВМ программы для трансляции видео ffserver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ff_off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Остановка работы программы ffserver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exit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Остановка работы управляющей программы МРП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restart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Перезапуск управляющей программы МРП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reset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Перезапуск бортовой ЭВМ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>shutdown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Выключение бортовой ЭВМ</w:t>
            </w:r>
            <w:r w:rsidR="004957F5">
              <w:rPr>
                <w:rFonts w:eastAsia="Calibri"/>
                <w:szCs w:val="28"/>
              </w:rPr>
              <w:t>.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 xml:space="preserve">PARAM </w:t>
            </w:r>
            <w:r w:rsidRPr="00170693">
              <w:rPr>
                <w:rFonts w:eastAsia="Calibri"/>
                <w:szCs w:val="28"/>
              </w:rPr>
              <w:t>&lt;число&gt; &lt;число&gt; &lt;число&gt; &lt;число&gt; &lt;число&gt; &lt;число&gt; &lt;число&gt;</w:t>
            </w:r>
          </w:p>
        </w:tc>
        <w:tc>
          <w:tcPr>
            <w:tcW w:w="7088" w:type="dxa"/>
          </w:tcPr>
          <w:p w:rsidR="009D2FC1" w:rsidRPr="00170693" w:rsidRDefault="009D2FC1" w:rsidP="004957F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Установить диапазон цветов, которые может иметь цель и требуемое время обработки кадра. Первые 3 числа – минимальные значения параметров цвета в модели HSV (цветовой тон, насыщенность, значение). Последующие 3 числа – максимальные значения параметров цвета. Последнее число – требуемое время обработки в миллисекундах. Например, PARAM 61 73 53 150 135 255 100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 w:rsidRPr="00170693">
              <w:rPr>
                <w:rFonts w:eastAsia="Calibri"/>
                <w:b/>
                <w:szCs w:val="28"/>
              </w:rPr>
              <w:t xml:space="preserve">tty </w:t>
            </w:r>
            <w:r w:rsidRPr="00170693">
              <w:rPr>
                <w:rFonts w:eastAsia="Calibri"/>
                <w:szCs w:val="28"/>
              </w:rPr>
              <w:t>&lt;обозначение устройства&gt;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 w:rsidRPr="00170693">
              <w:rPr>
                <w:rFonts w:eastAsia="Calibri"/>
                <w:szCs w:val="28"/>
              </w:rPr>
              <w:t>Смена обозначения последовательного порта, связывающего бортовую ЭВМ с микроконтроллерной платой. Команда применяется в случае, когда обозначение порта в системе изменилось, и не соответствует стандартному. Например</w:t>
            </w:r>
            <w:r w:rsidR="001C22C0">
              <w:rPr>
                <w:rFonts w:eastAsia="Calibri"/>
                <w:szCs w:val="28"/>
              </w:rPr>
              <w:t>,</w:t>
            </w:r>
            <w:r w:rsidRPr="00170693">
              <w:rPr>
                <w:rFonts w:eastAsia="Calibri"/>
                <w:szCs w:val="28"/>
              </w:rPr>
              <w:t xml:space="preserve"> tty /dev/ttyUSB3</w:t>
            </w:r>
          </w:p>
        </w:tc>
      </w:tr>
      <w:tr w:rsidR="009D2FC1" w:rsidRPr="00170693" w:rsidTr="00383107">
        <w:tc>
          <w:tcPr>
            <w:tcW w:w="226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b/>
                <w:szCs w:val="28"/>
              </w:rPr>
            </w:pPr>
            <w:r>
              <w:rPr>
                <w:rFonts w:eastAsia="Calibri"/>
                <w:b/>
                <w:szCs w:val="28"/>
              </w:rPr>
              <w:lastRenderedPageBreak/>
              <w:t>getParam</w:t>
            </w:r>
          </w:p>
        </w:tc>
        <w:tc>
          <w:tcPr>
            <w:tcW w:w="7088" w:type="dxa"/>
          </w:tcPr>
          <w:p w:rsidR="009D2FC1" w:rsidRPr="00170693" w:rsidRDefault="009D2FC1" w:rsidP="0038310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Запрос текущих настроек.</w:t>
            </w:r>
          </w:p>
        </w:tc>
      </w:tr>
    </w:tbl>
    <w:p w:rsidR="009D2FC1" w:rsidRPr="009D2FC1" w:rsidRDefault="009D2FC1" w:rsidP="009D2FC1"/>
    <w:p w:rsidR="00AB0FF5" w:rsidRDefault="004D0069" w:rsidP="007E3019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4" w:name="_Toc507185369"/>
      <w:r>
        <w:rPr>
          <w:rFonts w:ascii="Times New Roman" w:hAnsi="Times New Roman" w:cs="Times New Roman"/>
          <w:color w:val="auto"/>
        </w:rPr>
        <w:t>9</w:t>
      </w:r>
      <w:r w:rsidR="00AB0FF5">
        <w:rPr>
          <w:rFonts w:ascii="Times New Roman" w:hAnsi="Times New Roman" w:cs="Times New Roman"/>
          <w:color w:val="auto"/>
        </w:rPr>
        <w:t>. Получение доступа к ОС бортовой ЭВМ, изменение управляющей программы</w:t>
      </w:r>
      <w:bookmarkEnd w:id="14"/>
    </w:p>
    <w:p w:rsidR="00C05788" w:rsidRPr="00C05788" w:rsidRDefault="00C05788" w:rsidP="007E3019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507185370"/>
      <w:r w:rsidRPr="00C05788">
        <w:rPr>
          <w:rFonts w:ascii="Times New Roman" w:hAnsi="Times New Roman" w:cs="Times New Roman"/>
          <w:color w:val="auto"/>
          <w:sz w:val="28"/>
          <w:szCs w:val="28"/>
        </w:rPr>
        <w:t>9.1. Подключение по протоколу SSH</w:t>
      </w:r>
      <w:bookmarkEnd w:id="15"/>
    </w:p>
    <w:p w:rsidR="004957F5" w:rsidRDefault="00276DDE" w:rsidP="007E3019">
      <w:pPr>
        <w:spacing w:line="360" w:lineRule="auto"/>
        <w:jc w:val="both"/>
      </w:pPr>
      <w:r>
        <w:tab/>
        <w:t>После подключения компьютера оператора к точке доступа «TankWLAN»</w:t>
      </w:r>
      <w:r w:rsidR="002C5DD2">
        <w:t xml:space="preserve"> возможно получить удалённый доступ к бортовой ЭВМ по протоколу SSH. Если компьютер оператора работает под управлением ОС семейства GNU/Linux, то, скорее всего, там инструменты для работы с SSH уже установлены. Для подключению к </w:t>
      </w:r>
      <w:r w:rsidR="005C000E">
        <w:t>бортовой ЭВМ необходимо в командной строке ввести следующую команду:</w:t>
      </w:r>
    </w:p>
    <w:p w:rsidR="005C000E" w:rsidRDefault="005C000E" w:rsidP="007E3019">
      <w:pPr>
        <w:spacing w:line="360" w:lineRule="auto"/>
        <w:jc w:val="center"/>
        <w:rPr>
          <w:b/>
          <w:szCs w:val="28"/>
        </w:rPr>
      </w:pPr>
      <w:r>
        <w:rPr>
          <w:b/>
          <w:szCs w:val="28"/>
        </w:rPr>
        <w:t>ssh root@</w:t>
      </w:r>
      <w:r w:rsidRPr="00333416">
        <w:rPr>
          <w:b/>
          <w:szCs w:val="28"/>
        </w:rPr>
        <w:t>192.168.150.1</w:t>
      </w:r>
    </w:p>
    <w:p w:rsidR="005C000E" w:rsidRDefault="005C000E" w:rsidP="007E3019">
      <w:pPr>
        <w:spacing w:line="360" w:lineRule="auto"/>
        <w:jc w:val="center"/>
      </w:pPr>
      <w:r>
        <w:t>Пароль:</w:t>
      </w:r>
    </w:p>
    <w:p w:rsidR="005C000E" w:rsidRDefault="005C000E" w:rsidP="007E3019">
      <w:pPr>
        <w:spacing w:line="360" w:lineRule="auto"/>
        <w:jc w:val="center"/>
        <w:rPr>
          <w:b/>
        </w:rPr>
      </w:pPr>
      <w:r w:rsidRPr="005C000E">
        <w:rPr>
          <w:b/>
        </w:rPr>
        <w:t>root</w:t>
      </w:r>
    </w:p>
    <w:p w:rsidR="005C000E" w:rsidRDefault="005C000E" w:rsidP="007E3019">
      <w:pPr>
        <w:spacing w:line="360" w:lineRule="auto"/>
        <w:jc w:val="both"/>
      </w:pPr>
      <w:r>
        <w:rPr>
          <w:b/>
        </w:rPr>
        <w:tab/>
      </w:r>
      <w:r>
        <w:t>После этого оператор получает возможность работать через командную строку с операционной системой бортовой ЭВМ от имени суперпользователя root. Следует быть осторожным, т.к. некорректные действия в этом режиме работы могут привести к существенным нарушениям работы системы.</w:t>
      </w:r>
    </w:p>
    <w:p w:rsidR="00174BC2" w:rsidRDefault="00174BC2" w:rsidP="007E3019">
      <w:pPr>
        <w:spacing w:line="360" w:lineRule="auto"/>
        <w:jc w:val="both"/>
      </w:pPr>
      <w:r>
        <w:tab/>
        <w:t xml:space="preserve">Протокол SSH также позволяет при помощи команды </w:t>
      </w:r>
      <w:r w:rsidRPr="00174BC2">
        <w:rPr>
          <w:b/>
        </w:rPr>
        <w:t>scp</w:t>
      </w:r>
      <w:r>
        <w:t xml:space="preserve"> копировать файлы с компьютера оператора на бортовую ЭВМ и наоборот. Копирование файла с компьютера оператора на бортовую ЭВМ осуществляется следующей командой:</w:t>
      </w:r>
    </w:p>
    <w:p w:rsidR="00505823" w:rsidRPr="00505823" w:rsidRDefault="00505823" w:rsidP="007E3019">
      <w:pPr>
        <w:spacing w:line="360" w:lineRule="auto"/>
        <w:jc w:val="center"/>
        <w:rPr>
          <w:b/>
        </w:rPr>
      </w:pPr>
      <w:r w:rsidRPr="00505823">
        <w:rPr>
          <w:b/>
          <w:lang w:val="en-US"/>
        </w:rPr>
        <w:t>scp</w:t>
      </w:r>
      <w:r w:rsidRPr="00505823">
        <w:rPr>
          <w:b/>
        </w:rPr>
        <w:t xml:space="preserve"> </w:t>
      </w:r>
      <w:r>
        <w:rPr>
          <w:b/>
        </w:rPr>
        <w:t xml:space="preserve">&lt;имя файла&gt; </w:t>
      </w:r>
      <w:r w:rsidRPr="00174BC2">
        <w:rPr>
          <w:b/>
          <w:lang w:val="en-US"/>
        </w:rPr>
        <w:t>root</w:t>
      </w:r>
      <w:r w:rsidRPr="00174BC2">
        <w:rPr>
          <w:b/>
        </w:rPr>
        <w:t>@</w:t>
      </w:r>
      <w:r w:rsidRPr="00174BC2">
        <w:rPr>
          <w:b/>
          <w:szCs w:val="28"/>
        </w:rPr>
        <w:t>192.168.150.1</w:t>
      </w:r>
      <w:r w:rsidRPr="00174BC2">
        <w:rPr>
          <w:b/>
        </w:rPr>
        <w:t>:&lt;</w:t>
      </w:r>
      <w:r>
        <w:rPr>
          <w:b/>
        </w:rPr>
        <w:t>адрес</w:t>
      </w:r>
      <w:r w:rsidRPr="00174BC2">
        <w:rPr>
          <w:b/>
        </w:rPr>
        <w:t xml:space="preserve"> </w:t>
      </w:r>
      <w:r>
        <w:rPr>
          <w:b/>
        </w:rPr>
        <w:t>целевой папки на бортовой ЭВМ</w:t>
      </w:r>
      <w:r w:rsidRPr="00174BC2">
        <w:rPr>
          <w:b/>
        </w:rPr>
        <w:t>&gt;</w:t>
      </w:r>
    </w:p>
    <w:p w:rsidR="00174BC2" w:rsidRDefault="00174BC2" w:rsidP="007E3019">
      <w:pPr>
        <w:spacing w:line="360" w:lineRule="auto"/>
        <w:jc w:val="both"/>
      </w:pPr>
      <w:r>
        <w:t>Копирование файла с бортовой ЭВМ на компьютер оператора:</w:t>
      </w:r>
    </w:p>
    <w:p w:rsidR="00174BC2" w:rsidRPr="00174BC2" w:rsidRDefault="00174BC2" w:rsidP="007E3019">
      <w:pPr>
        <w:spacing w:line="360" w:lineRule="auto"/>
        <w:jc w:val="center"/>
        <w:rPr>
          <w:b/>
        </w:rPr>
      </w:pPr>
      <w:r w:rsidRPr="00174BC2">
        <w:rPr>
          <w:b/>
          <w:lang w:val="en-US"/>
        </w:rPr>
        <w:lastRenderedPageBreak/>
        <w:t>scp</w:t>
      </w:r>
      <w:r w:rsidRPr="00174BC2">
        <w:rPr>
          <w:b/>
        </w:rPr>
        <w:t xml:space="preserve"> </w:t>
      </w:r>
      <w:r w:rsidRPr="00174BC2">
        <w:rPr>
          <w:b/>
          <w:lang w:val="en-US"/>
        </w:rPr>
        <w:t>root</w:t>
      </w:r>
      <w:r w:rsidRPr="00174BC2">
        <w:rPr>
          <w:b/>
        </w:rPr>
        <w:t>@</w:t>
      </w:r>
      <w:r w:rsidRPr="00174BC2">
        <w:rPr>
          <w:b/>
          <w:szCs w:val="28"/>
        </w:rPr>
        <w:t>192.168.150.1</w:t>
      </w:r>
      <w:r w:rsidRPr="00174BC2">
        <w:rPr>
          <w:b/>
        </w:rPr>
        <w:t>:&lt;</w:t>
      </w:r>
      <w:r>
        <w:rPr>
          <w:b/>
        </w:rPr>
        <w:t>адрес</w:t>
      </w:r>
      <w:r w:rsidRPr="00174BC2">
        <w:rPr>
          <w:b/>
        </w:rPr>
        <w:t xml:space="preserve"> </w:t>
      </w:r>
      <w:r>
        <w:rPr>
          <w:b/>
        </w:rPr>
        <w:t>и имя</w:t>
      </w:r>
      <w:r w:rsidRPr="00174BC2">
        <w:rPr>
          <w:b/>
        </w:rPr>
        <w:t xml:space="preserve"> </w:t>
      </w:r>
      <w:r>
        <w:rPr>
          <w:b/>
        </w:rPr>
        <w:t>файла на бортовой ЭВМ</w:t>
      </w:r>
      <w:r w:rsidRPr="00174BC2">
        <w:rPr>
          <w:b/>
        </w:rPr>
        <w:t xml:space="preserve">&gt; </w:t>
      </w:r>
      <w:r>
        <w:rPr>
          <w:b/>
        </w:rPr>
        <w:t>&lt;адрес целевой папки на компьютере оператора&gt;</w:t>
      </w:r>
    </w:p>
    <w:p w:rsidR="005C000E" w:rsidRDefault="005C000E" w:rsidP="007E3019">
      <w:pPr>
        <w:spacing w:line="360" w:lineRule="auto"/>
        <w:jc w:val="both"/>
      </w:pPr>
      <w:r w:rsidRPr="00174BC2">
        <w:tab/>
      </w:r>
      <w:r>
        <w:t xml:space="preserve">Для использования SSH на компьютере оператора с ОС семейства Windows потребуется программа </w:t>
      </w:r>
      <w:r w:rsidRPr="005C000E">
        <w:rPr>
          <w:b/>
        </w:rPr>
        <w:t>PuTTY</w:t>
      </w:r>
      <w:r w:rsidRPr="005C000E">
        <w:t xml:space="preserve"> (</w:t>
      </w:r>
      <w:r>
        <w:t>рис. 9.1</w:t>
      </w:r>
      <w:r w:rsidRPr="005C000E">
        <w:t>)</w:t>
      </w:r>
      <w:r>
        <w:t xml:space="preserve">. Эта программа позволит так же выполнить подключение </w:t>
      </w:r>
      <w:r w:rsidR="00E05DAE">
        <w:t>к бортовой ЭВМ МРП и выполнять удалённое управление.</w:t>
      </w:r>
      <w:r>
        <w:t xml:space="preserve"> Скачать её можно по следующей ссылке: </w:t>
      </w:r>
      <w:hyperlink r:id="rId35" w:history="1">
        <w:r w:rsidRPr="00624201">
          <w:rPr>
            <w:rStyle w:val="a6"/>
          </w:rPr>
          <w:t>https://www.chiark.greenend.org.uk/~sgtatham/putty/latest.html</w:t>
        </w:r>
      </w:hyperlink>
      <w:r>
        <w:t xml:space="preserve"> .</w:t>
      </w:r>
    </w:p>
    <w:p w:rsidR="005C000E" w:rsidRDefault="00AB5CDD" w:rsidP="007E3019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95825" cy="4516920"/>
            <wp:effectExtent l="19050" t="0" r="9525" b="0"/>
            <wp:docPr id="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399" cy="451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000E" w:rsidRDefault="005C000E" w:rsidP="007E3019">
      <w:pPr>
        <w:spacing w:line="360" w:lineRule="auto"/>
        <w:jc w:val="center"/>
      </w:pPr>
      <w:r>
        <w:t>Рис. 9.1. Интерфейс программы PuTTY</w:t>
      </w:r>
    </w:p>
    <w:p w:rsidR="00E05DAE" w:rsidRDefault="00174BC2" w:rsidP="007E3019">
      <w:pPr>
        <w:spacing w:line="360" w:lineRule="auto"/>
        <w:jc w:val="both"/>
      </w:pPr>
      <w:r>
        <w:tab/>
      </w:r>
      <w:r w:rsidR="004919D7">
        <w:t>Необходимо</w:t>
      </w:r>
      <w:r w:rsidR="004919D7" w:rsidRPr="003B04B8">
        <w:t xml:space="preserve"> </w:t>
      </w:r>
      <w:r w:rsidR="004919D7">
        <w:t>задать</w:t>
      </w:r>
      <w:r w:rsidR="004919D7" w:rsidRPr="003B04B8">
        <w:t xml:space="preserve"> </w:t>
      </w:r>
      <w:r w:rsidR="004919D7">
        <w:t>н</w:t>
      </w:r>
      <w:r>
        <w:t>астройки</w:t>
      </w:r>
      <w:r w:rsidRPr="003B04B8">
        <w:t xml:space="preserve">: </w:t>
      </w:r>
      <w:r w:rsidRPr="004919D7">
        <w:rPr>
          <w:lang w:val="en-US"/>
        </w:rPr>
        <w:t>Host</w:t>
      </w:r>
      <w:r w:rsidR="004919D7" w:rsidRPr="003B04B8">
        <w:t xml:space="preserve"> </w:t>
      </w:r>
      <w:r w:rsidR="004919D7" w:rsidRPr="004919D7">
        <w:rPr>
          <w:lang w:val="en-US"/>
        </w:rPr>
        <w:t>Name</w:t>
      </w:r>
      <w:r w:rsidR="004919D7" w:rsidRPr="003B04B8">
        <w:t xml:space="preserve"> (</w:t>
      </w:r>
      <w:r w:rsidR="004919D7" w:rsidRPr="004919D7">
        <w:rPr>
          <w:lang w:val="en-US"/>
        </w:rPr>
        <w:t>or</w:t>
      </w:r>
      <w:r w:rsidR="004919D7" w:rsidRPr="003B04B8">
        <w:t xml:space="preserve"> </w:t>
      </w:r>
      <w:r w:rsidR="004919D7" w:rsidRPr="004919D7">
        <w:rPr>
          <w:lang w:val="en-US"/>
        </w:rPr>
        <w:t>IP</w:t>
      </w:r>
      <w:r w:rsidR="004919D7" w:rsidRPr="003B04B8">
        <w:t xml:space="preserve"> </w:t>
      </w:r>
      <w:r w:rsidR="004919D7" w:rsidRPr="004919D7">
        <w:rPr>
          <w:lang w:val="en-US"/>
        </w:rPr>
        <w:t>address</w:t>
      </w:r>
      <w:r w:rsidR="004919D7" w:rsidRPr="003B04B8">
        <w:t xml:space="preserve">): 192.168.150.1; </w:t>
      </w:r>
      <w:r w:rsidR="004919D7" w:rsidRPr="004919D7">
        <w:rPr>
          <w:lang w:val="en-US"/>
        </w:rPr>
        <w:t>P</w:t>
      </w:r>
      <w:r w:rsidR="004919D7">
        <w:rPr>
          <w:lang w:val="en-US"/>
        </w:rPr>
        <w:t>ort</w:t>
      </w:r>
      <w:r w:rsidR="004919D7" w:rsidRPr="003B04B8">
        <w:t xml:space="preserve"> 22; </w:t>
      </w:r>
      <w:r w:rsidR="004919D7">
        <w:rPr>
          <w:lang w:val="en-US"/>
        </w:rPr>
        <w:t>Connection</w:t>
      </w:r>
      <w:r w:rsidR="004919D7" w:rsidRPr="003B04B8">
        <w:t xml:space="preserve"> </w:t>
      </w:r>
      <w:r w:rsidR="004919D7">
        <w:rPr>
          <w:lang w:val="en-US"/>
        </w:rPr>
        <w:t>type</w:t>
      </w:r>
      <w:r w:rsidR="004919D7" w:rsidRPr="003B04B8">
        <w:t xml:space="preserve">: </w:t>
      </w:r>
      <w:r w:rsidR="004919D7">
        <w:rPr>
          <w:lang w:val="en-US"/>
        </w:rPr>
        <w:t>SSH</w:t>
      </w:r>
      <w:r w:rsidR="004919D7" w:rsidRPr="003B04B8">
        <w:t xml:space="preserve">. </w:t>
      </w:r>
      <w:r w:rsidR="004919D7">
        <w:t>После нажатия кнопки «Open» и открытия командной строки необходимо ввести логин: root и пароль: root .</w:t>
      </w:r>
    </w:p>
    <w:p w:rsidR="00C05788" w:rsidRPr="00C05788" w:rsidRDefault="00C05788" w:rsidP="007E3019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507185371"/>
      <w:r w:rsidRPr="00C05788">
        <w:rPr>
          <w:rFonts w:ascii="Times New Roman" w:hAnsi="Times New Roman" w:cs="Times New Roman"/>
          <w:color w:val="auto"/>
          <w:sz w:val="28"/>
          <w:szCs w:val="28"/>
        </w:rPr>
        <w:lastRenderedPageBreak/>
        <w:t>9.</w:t>
      </w:r>
      <w:r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C05788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Расположение основных программ</w:t>
      </w:r>
      <w:bookmarkEnd w:id="16"/>
    </w:p>
    <w:p w:rsidR="004919D7" w:rsidRDefault="00C05788" w:rsidP="007E3019">
      <w:pPr>
        <w:spacing w:line="360" w:lineRule="auto"/>
        <w:jc w:val="both"/>
      </w:pPr>
      <w:r>
        <w:tab/>
      </w:r>
      <w:r w:rsidR="001C22C0">
        <w:t xml:space="preserve">Управляющее ПО запускается автоматически при старте системы. </w:t>
      </w:r>
      <w:r w:rsidR="00845DF9">
        <w:t xml:space="preserve">Автоматически запускаемые программы и скрипты прописываются в файле </w:t>
      </w:r>
      <w:r w:rsidR="00845DF9" w:rsidRPr="00845DF9">
        <w:rPr>
          <w:b/>
        </w:rPr>
        <w:t>/etc/rc.local</w:t>
      </w:r>
      <w:r w:rsidR="00845DF9">
        <w:t xml:space="preserve"> .</w:t>
      </w:r>
    </w:p>
    <w:p w:rsidR="00E744A7" w:rsidRPr="00741FFE" w:rsidRDefault="00E744A7" w:rsidP="007E3019">
      <w:pPr>
        <w:spacing w:line="360" w:lineRule="auto"/>
        <w:jc w:val="both"/>
      </w:pPr>
      <w:r>
        <w:tab/>
        <w:t xml:space="preserve">Основная управляющая программа представляет собой байт-код Java (JAR-файл). Расположен он в папке </w:t>
      </w:r>
      <w:r w:rsidR="003B04B8">
        <w:rPr>
          <w:b/>
        </w:rPr>
        <w:t>/opt/</w:t>
      </w:r>
      <w:r w:rsidRPr="00E744A7">
        <w:rPr>
          <w:b/>
        </w:rPr>
        <w:t>server</w:t>
      </w:r>
      <w:r>
        <w:rPr>
          <w:b/>
        </w:rPr>
        <w:t>/</w:t>
      </w:r>
      <w:r w:rsidRPr="00E744A7">
        <w:rPr>
          <w:szCs w:val="28"/>
        </w:rPr>
        <w:t>.</w:t>
      </w:r>
      <w:r>
        <w:rPr>
          <w:szCs w:val="28"/>
        </w:rPr>
        <w:t xml:space="preserve"> Сам файл имеет имя </w:t>
      </w:r>
      <w:r w:rsidRPr="009527C3">
        <w:rPr>
          <w:b/>
          <w:szCs w:val="28"/>
        </w:rPr>
        <w:t>tank_server.jar</w:t>
      </w:r>
      <w:r>
        <w:rPr>
          <w:szCs w:val="28"/>
        </w:rPr>
        <w:t xml:space="preserve"> .</w:t>
      </w:r>
      <w:r w:rsidR="009527C3">
        <w:rPr>
          <w:szCs w:val="28"/>
        </w:rPr>
        <w:t xml:space="preserve"> При обновлении управляющего ПО, как правило, просто производится его замена на более новую версию. В этой же папке находятся файлы</w:t>
      </w:r>
      <w:r w:rsidR="00741FFE">
        <w:rPr>
          <w:szCs w:val="28"/>
        </w:rPr>
        <w:t xml:space="preserve"> настроек</w:t>
      </w:r>
      <w:r w:rsidR="009527C3">
        <w:rPr>
          <w:szCs w:val="28"/>
        </w:rPr>
        <w:t xml:space="preserve"> </w:t>
      </w:r>
      <w:r w:rsidR="009527C3" w:rsidRPr="009527C3">
        <w:rPr>
          <w:i/>
          <w:szCs w:val="28"/>
        </w:rPr>
        <w:t>param.ini</w:t>
      </w:r>
      <w:r w:rsidR="009527C3">
        <w:rPr>
          <w:szCs w:val="28"/>
        </w:rPr>
        <w:t xml:space="preserve"> и </w:t>
      </w:r>
      <w:r w:rsidR="009527C3" w:rsidRPr="009527C3">
        <w:rPr>
          <w:i/>
          <w:szCs w:val="28"/>
        </w:rPr>
        <w:t>koef.ini</w:t>
      </w:r>
      <w:r w:rsidR="00741FFE">
        <w:rPr>
          <w:szCs w:val="28"/>
        </w:rPr>
        <w:t>.</w:t>
      </w:r>
      <w:r w:rsidR="009527C3">
        <w:rPr>
          <w:szCs w:val="28"/>
        </w:rPr>
        <w:t xml:space="preserve"> </w:t>
      </w:r>
      <w:r w:rsidR="00741FFE">
        <w:rPr>
          <w:szCs w:val="28"/>
        </w:rPr>
        <w:t xml:space="preserve">Файл </w:t>
      </w:r>
      <w:r w:rsidR="00741FFE" w:rsidRPr="009527C3">
        <w:rPr>
          <w:i/>
          <w:szCs w:val="28"/>
        </w:rPr>
        <w:t>param.ini</w:t>
      </w:r>
      <w:r w:rsidR="00741FFE">
        <w:rPr>
          <w:szCs w:val="28"/>
        </w:rPr>
        <w:t xml:space="preserve"> содержит</w:t>
      </w:r>
      <w:r w:rsidR="009527C3">
        <w:rPr>
          <w:szCs w:val="28"/>
        </w:rPr>
        <w:t xml:space="preserve"> текущие параметры настройки </w:t>
      </w:r>
      <w:r w:rsidR="00741FFE">
        <w:rPr>
          <w:szCs w:val="28"/>
        </w:rPr>
        <w:t xml:space="preserve">цвета распознаваемого пятна, минимального времени дискретизации. Файл </w:t>
      </w:r>
      <w:r w:rsidR="00741FFE">
        <w:rPr>
          <w:i/>
          <w:szCs w:val="28"/>
        </w:rPr>
        <w:t>koef</w:t>
      </w:r>
      <w:r w:rsidR="00741FFE" w:rsidRPr="009527C3">
        <w:rPr>
          <w:i/>
          <w:szCs w:val="28"/>
        </w:rPr>
        <w:t>.ini</w:t>
      </w:r>
      <w:r w:rsidR="00741FFE">
        <w:rPr>
          <w:szCs w:val="28"/>
        </w:rPr>
        <w:t xml:space="preserve"> содержит значения коэффициентов, полученные при калибровке системы технического зрения. Также здесь находится папка </w:t>
      </w:r>
      <w:r w:rsidR="00741FFE" w:rsidRPr="00741FFE">
        <w:rPr>
          <w:i/>
          <w:szCs w:val="28"/>
        </w:rPr>
        <w:t>lib</w:t>
      </w:r>
      <w:r w:rsidR="00741FFE">
        <w:rPr>
          <w:szCs w:val="28"/>
        </w:rPr>
        <w:t>, содержащая библиотеки, необходимые для работы управляющей программы (OpenCV, jSSC).</w:t>
      </w:r>
    </w:p>
    <w:p w:rsidR="00845DF9" w:rsidRDefault="00845DF9" w:rsidP="007E3019">
      <w:pPr>
        <w:spacing w:line="360" w:lineRule="auto"/>
        <w:jc w:val="both"/>
      </w:pPr>
      <w:r>
        <w:tab/>
        <w:t>Скрипт, запускающий точку доступа Wi-Fi</w:t>
      </w:r>
      <w:r w:rsidR="00E744A7">
        <w:t xml:space="preserve"> расположен по следующему адресу: </w:t>
      </w:r>
      <w:r w:rsidR="00E744A7" w:rsidRPr="00E744A7">
        <w:rPr>
          <w:b/>
        </w:rPr>
        <w:t>/usr/sbin/ap-start</w:t>
      </w:r>
      <w:r w:rsidR="00E744A7" w:rsidRPr="00E744A7">
        <w:t xml:space="preserve"> .</w:t>
      </w:r>
    </w:p>
    <w:p w:rsidR="00AB0FF5" w:rsidRDefault="00E744A7" w:rsidP="007E3019">
      <w:pPr>
        <w:spacing w:line="360" w:lineRule="auto"/>
        <w:jc w:val="both"/>
      </w:pPr>
      <w:r>
        <w:tab/>
        <w:t xml:space="preserve">Скрипт запуска программы FFserver расположен по адресу </w:t>
      </w:r>
      <w:r w:rsidRPr="00E744A7">
        <w:rPr>
          <w:b/>
        </w:rPr>
        <w:t>/opt/ff_start.sh</w:t>
      </w:r>
      <w:r>
        <w:t xml:space="preserve"> .</w:t>
      </w:r>
    </w:p>
    <w:p w:rsidR="0095083F" w:rsidRDefault="0095083F" w:rsidP="00693355">
      <w:pPr>
        <w:jc w:val="both"/>
        <w:sectPr w:rsidR="0095083F" w:rsidSect="00BE5614">
          <w:footerReference w:type="default" r:id="rId37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:rsidR="00654E76" w:rsidRPr="00654E76" w:rsidRDefault="00654E76" w:rsidP="00BE5614">
      <w:pPr>
        <w:jc w:val="both"/>
        <w:rPr>
          <w:b/>
        </w:rPr>
      </w:pPr>
    </w:p>
    <w:sectPr w:rsidR="00654E76" w:rsidRPr="00654E76" w:rsidSect="009E32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32A9D" w:rsidRDefault="00832A9D" w:rsidP="00BE5614">
      <w:pPr>
        <w:spacing w:after="0" w:line="240" w:lineRule="auto"/>
      </w:pPr>
      <w:r>
        <w:separator/>
      </w:r>
    </w:p>
  </w:endnote>
  <w:endnote w:type="continuationSeparator" w:id="1">
    <w:p w:rsidR="00832A9D" w:rsidRDefault="00832A9D" w:rsidP="00BE56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A00002EF" w:usb1="420020E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117028"/>
    </w:sdtPr>
    <w:sdtContent>
      <w:p w:rsidR="00BE5614" w:rsidRDefault="00ED78CC">
        <w:pPr>
          <w:pStyle w:val="ac"/>
          <w:jc w:val="center"/>
        </w:pPr>
        <w:fldSimple w:instr=" PAGE   \* MERGEFORMAT ">
          <w:r w:rsidR="003B04B8">
            <w:rPr>
              <w:noProof/>
            </w:rPr>
            <w:t>25</w:t>
          </w:r>
        </w:fldSimple>
      </w:p>
    </w:sdtContent>
  </w:sdt>
  <w:p w:rsidR="00BE5614" w:rsidRDefault="00BE5614">
    <w:pPr>
      <w:pStyle w:val="ac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32A9D" w:rsidRDefault="00832A9D" w:rsidP="00BE5614">
      <w:pPr>
        <w:spacing w:after="0" w:line="240" w:lineRule="auto"/>
      </w:pPr>
      <w:r>
        <w:separator/>
      </w:r>
    </w:p>
  </w:footnote>
  <w:footnote w:type="continuationSeparator" w:id="1">
    <w:p w:rsidR="00832A9D" w:rsidRDefault="00832A9D" w:rsidP="00BE56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664512F"/>
    <w:multiLevelType w:val="hybridMultilevel"/>
    <w:tmpl w:val="6E1C92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E328B5"/>
    <w:multiLevelType w:val="hybridMultilevel"/>
    <w:tmpl w:val="1770A5BA"/>
    <w:lvl w:ilvl="0" w:tplc="D80E2CA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7BAA062C"/>
    <w:multiLevelType w:val="hybridMultilevel"/>
    <w:tmpl w:val="9D58A41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drawingGridHorizontalSpacing w:val="14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F4C1F"/>
    <w:rsid w:val="00052881"/>
    <w:rsid w:val="000A49A4"/>
    <w:rsid w:val="000D2A6D"/>
    <w:rsid w:val="00155C8D"/>
    <w:rsid w:val="00174BC2"/>
    <w:rsid w:val="00176F5A"/>
    <w:rsid w:val="001972F9"/>
    <w:rsid w:val="001A3152"/>
    <w:rsid w:val="001A7BE6"/>
    <w:rsid w:val="001B61C5"/>
    <w:rsid w:val="001C22C0"/>
    <w:rsid w:val="00220385"/>
    <w:rsid w:val="00223F75"/>
    <w:rsid w:val="00271015"/>
    <w:rsid w:val="00276DDE"/>
    <w:rsid w:val="0029569B"/>
    <w:rsid w:val="002C5DD2"/>
    <w:rsid w:val="002D1624"/>
    <w:rsid w:val="00333416"/>
    <w:rsid w:val="00395BD7"/>
    <w:rsid w:val="003B04B8"/>
    <w:rsid w:val="003C7E12"/>
    <w:rsid w:val="003D216F"/>
    <w:rsid w:val="003D7345"/>
    <w:rsid w:val="004919D7"/>
    <w:rsid w:val="004957F5"/>
    <w:rsid w:val="004D0069"/>
    <w:rsid w:val="00505823"/>
    <w:rsid w:val="00534318"/>
    <w:rsid w:val="00553A22"/>
    <w:rsid w:val="00563092"/>
    <w:rsid w:val="005C000E"/>
    <w:rsid w:val="005D2154"/>
    <w:rsid w:val="005E4B94"/>
    <w:rsid w:val="005F2D5A"/>
    <w:rsid w:val="006019F5"/>
    <w:rsid w:val="00654E76"/>
    <w:rsid w:val="00691FF1"/>
    <w:rsid w:val="00693355"/>
    <w:rsid w:val="006A0653"/>
    <w:rsid w:val="006A147F"/>
    <w:rsid w:val="006C55C4"/>
    <w:rsid w:val="0073379E"/>
    <w:rsid w:val="00741FFE"/>
    <w:rsid w:val="00757E73"/>
    <w:rsid w:val="0078440C"/>
    <w:rsid w:val="007B39F8"/>
    <w:rsid w:val="007E3019"/>
    <w:rsid w:val="00832A9D"/>
    <w:rsid w:val="00835212"/>
    <w:rsid w:val="00845DF9"/>
    <w:rsid w:val="00854623"/>
    <w:rsid w:val="008E0501"/>
    <w:rsid w:val="0095083F"/>
    <w:rsid w:val="0095207D"/>
    <w:rsid w:val="009527C3"/>
    <w:rsid w:val="009D2FC1"/>
    <w:rsid w:val="009E32A7"/>
    <w:rsid w:val="00A11083"/>
    <w:rsid w:val="00A2487B"/>
    <w:rsid w:val="00A861AA"/>
    <w:rsid w:val="00AB0FF5"/>
    <w:rsid w:val="00AB5CDD"/>
    <w:rsid w:val="00B000FF"/>
    <w:rsid w:val="00B10E93"/>
    <w:rsid w:val="00BD3E15"/>
    <w:rsid w:val="00BE5614"/>
    <w:rsid w:val="00C05788"/>
    <w:rsid w:val="00C1771A"/>
    <w:rsid w:val="00C37F4E"/>
    <w:rsid w:val="00C61B75"/>
    <w:rsid w:val="00C7137F"/>
    <w:rsid w:val="00CA38D5"/>
    <w:rsid w:val="00CC362D"/>
    <w:rsid w:val="00CF5467"/>
    <w:rsid w:val="00D20381"/>
    <w:rsid w:val="00D25347"/>
    <w:rsid w:val="00D97646"/>
    <w:rsid w:val="00DA54A6"/>
    <w:rsid w:val="00DA7451"/>
    <w:rsid w:val="00DC02DB"/>
    <w:rsid w:val="00DD4A96"/>
    <w:rsid w:val="00DE1AA8"/>
    <w:rsid w:val="00E05DAE"/>
    <w:rsid w:val="00E2220A"/>
    <w:rsid w:val="00E543FC"/>
    <w:rsid w:val="00E54C4D"/>
    <w:rsid w:val="00E744A7"/>
    <w:rsid w:val="00E94596"/>
    <w:rsid w:val="00EA2492"/>
    <w:rsid w:val="00ED78CC"/>
    <w:rsid w:val="00EF4C1F"/>
    <w:rsid w:val="00F0065A"/>
    <w:rsid w:val="00F64A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E32A7"/>
  </w:style>
  <w:style w:type="paragraph" w:styleId="1">
    <w:name w:val="heading 1"/>
    <w:basedOn w:val="a"/>
    <w:next w:val="a"/>
    <w:link w:val="10"/>
    <w:uiPriority w:val="9"/>
    <w:qFormat/>
    <w:rsid w:val="00EF4C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3F7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F4C1F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a3">
    <w:name w:val="List Paragraph"/>
    <w:basedOn w:val="a"/>
    <w:uiPriority w:val="34"/>
    <w:qFormat/>
    <w:rsid w:val="00EF4C1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C36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C362D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1A3152"/>
    <w:rPr>
      <w:color w:val="0000FF" w:themeColor="hyperlink"/>
      <w:u w:val="single"/>
    </w:rPr>
  </w:style>
  <w:style w:type="paragraph" w:customStyle="1" w:styleId="3f3f3f3f3f3f3f3f3f1">
    <w:name w:val="З3fа3fг3fо3fл3fо3fв3fо3fк3f 1"/>
    <w:basedOn w:val="a"/>
    <w:uiPriority w:val="99"/>
    <w:rsid w:val="009D2FC1"/>
    <w:pPr>
      <w:keepNext/>
      <w:keepLines/>
      <w:autoSpaceDE w:val="0"/>
      <w:spacing w:before="480" w:after="0" w:line="240" w:lineRule="auto"/>
    </w:pPr>
    <w:rPr>
      <w:rFonts w:ascii="Cambria" w:eastAsia="Times New Roman" w:hAnsi="Cambria" w:cs="Cambria"/>
      <w:b/>
      <w:bCs/>
      <w:color w:val="365F91"/>
      <w:kern w:val="1"/>
      <w:szCs w:val="28"/>
      <w:lang w:eastAsia="zh-CN"/>
    </w:rPr>
  </w:style>
  <w:style w:type="character" w:customStyle="1" w:styleId="20">
    <w:name w:val="Заголовок 2 Знак"/>
    <w:basedOn w:val="a0"/>
    <w:link w:val="2"/>
    <w:uiPriority w:val="9"/>
    <w:rsid w:val="00223F7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No Spacing"/>
    <w:uiPriority w:val="1"/>
    <w:qFormat/>
    <w:rsid w:val="00052881"/>
    <w:pPr>
      <w:spacing w:after="0" w:line="240" w:lineRule="auto"/>
    </w:pPr>
  </w:style>
  <w:style w:type="paragraph" w:styleId="a8">
    <w:name w:val="Title"/>
    <w:basedOn w:val="a"/>
    <w:next w:val="a"/>
    <w:link w:val="a9"/>
    <w:uiPriority w:val="10"/>
    <w:qFormat/>
    <w:rsid w:val="0005288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9">
    <w:name w:val="Название Знак"/>
    <w:basedOn w:val="a0"/>
    <w:link w:val="a8"/>
    <w:uiPriority w:val="10"/>
    <w:rsid w:val="0005288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a">
    <w:name w:val="header"/>
    <w:basedOn w:val="a"/>
    <w:link w:val="ab"/>
    <w:uiPriority w:val="99"/>
    <w:semiHidden/>
    <w:unhideWhenUsed/>
    <w:rsid w:val="00BE56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semiHidden/>
    <w:rsid w:val="00BE5614"/>
  </w:style>
  <w:style w:type="paragraph" w:styleId="ac">
    <w:name w:val="footer"/>
    <w:basedOn w:val="a"/>
    <w:link w:val="ad"/>
    <w:uiPriority w:val="99"/>
    <w:unhideWhenUsed/>
    <w:rsid w:val="00BE561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BE5614"/>
  </w:style>
  <w:style w:type="paragraph" w:styleId="ae">
    <w:name w:val="TOC Heading"/>
    <w:basedOn w:val="1"/>
    <w:next w:val="a"/>
    <w:uiPriority w:val="39"/>
    <w:semiHidden/>
    <w:unhideWhenUsed/>
    <w:qFormat/>
    <w:rsid w:val="00BE5614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BE561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E5614"/>
    <w:pPr>
      <w:spacing w:after="100"/>
      <w:ind w:left="2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70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java.com/ru/download/" TargetMode="External"/><Relationship Id="rId24" Type="http://schemas.openxmlformats.org/officeDocument/2006/relationships/hyperlink" Target="http://192.168.150.1:4444/test.swf" TargetMode="External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chiark.greenend.org.uk/~sgtatham/putty/lates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/>
</file>

<file path=customXml/itemProps1.xml><?xml version="1.0" encoding="utf-8"?>
<ds:datastoreItem xmlns:ds="http://schemas.openxmlformats.org/officeDocument/2006/customXml" ds:itemID="{35DFABE1-C5F5-4C26-81CE-E164D4E13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26</Pages>
  <Words>3257</Words>
  <Characters>18570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МИРЭА</Company>
  <LinksUpToDate>false</LinksUpToDate>
  <CharactersWithSpaces>21784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Алексей</cp:lastModifiedBy>
  <cp:revision>47</cp:revision>
  <dcterms:created xsi:type="dcterms:W3CDTF">2016-11-11T11:52:00Z</dcterms:created>
  <dcterms:modified xsi:type="dcterms:W3CDTF">2018-03-04T07:50:00Z</dcterms:modified>
</cp:coreProperties>
</file>